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D2A2" w14:textId="77777777" w:rsidR="005B0A87" w:rsidRPr="005B0A87" w:rsidRDefault="005B0A87" w:rsidP="00F3132E">
      <w:pPr>
        <w:jc w:val="center"/>
        <w:rPr>
          <w:rFonts w:ascii="Arial" w:hAnsi="Arial" w:cs="Arial"/>
        </w:rPr>
      </w:pPr>
    </w:p>
    <w:p w14:paraId="26454E7F" w14:textId="10C0A409" w:rsidR="00BE28C8" w:rsidRDefault="004125B3" w:rsidP="00757340">
      <w:pPr>
        <w:jc w:val="center"/>
        <w:rPr>
          <w:rFonts w:ascii="Arial" w:hAnsi="Arial" w:cs="Arial"/>
        </w:rPr>
      </w:pPr>
      <w:bookmarkStart w:id="0" w:name="_Hlk90380945"/>
      <w:r w:rsidRPr="004125B3">
        <w:rPr>
          <w:rFonts w:ascii="Arial" w:hAnsi="Arial" w:cs="Arial"/>
          <w:sz w:val="28"/>
          <w:szCs w:val="28"/>
        </w:rPr>
        <w:t>5W</w:t>
      </w:r>
      <w:r w:rsidR="00C26394">
        <w:rPr>
          <w:rFonts w:ascii="Arial" w:hAnsi="Arial" w:cs="Arial"/>
          <w:sz w:val="28"/>
          <w:szCs w:val="28"/>
        </w:rPr>
        <w:t>14</w:t>
      </w:r>
      <w:r w:rsidRPr="004125B3">
        <w:rPr>
          <w:rFonts w:ascii="Arial" w:hAnsi="Arial" w:cs="Arial"/>
          <w:sz w:val="28"/>
          <w:szCs w:val="28"/>
        </w:rPr>
        <w:t xml:space="preserve"> - MSP </w:t>
      </w:r>
      <w:r w:rsidR="00C26394">
        <w:rPr>
          <w:rFonts w:ascii="Arial" w:hAnsi="Arial" w:cs="Arial"/>
          <w:sz w:val="28"/>
          <w:szCs w:val="28"/>
        </w:rPr>
        <w:t>Lead Generation</w:t>
      </w:r>
      <w:r w:rsidR="00503A0D">
        <w:rPr>
          <w:rFonts w:ascii="Arial" w:hAnsi="Arial" w:cs="Arial"/>
          <w:sz w:val="28"/>
          <w:szCs w:val="28"/>
        </w:rPr>
        <w:t>/Appointment Setting</w:t>
      </w:r>
      <w:r w:rsidR="00C26394">
        <w:rPr>
          <w:rFonts w:ascii="Arial" w:hAnsi="Arial" w:cs="Arial"/>
          <w:sz w:val="28"/>
          <w:szCs w:val="28"/>
        </w:rPr>
        <w:t xml:space="preserve"> Blueprint</w:t>
      </w:r>
    </w:p>
    <w:bookmarkEnd w:id="0"/>
    <w:p w14:paraId="5FAF0C6D" w14:textId="594E6630" w:rsidR="00757340" w:rsidRPr="005B0A87" w:rsidRDefault="00757340" w:rsidP="00757340">
      <w:pPr>
        <w:jc w:val="center"/>
        <w:rPr>
          <w:rFonts w:ascii="Arial" w:hAnsi="Arial" w:cs="Arial"/>
        </w:rPr>
      </w:pPr>
      <w:r w:rsidRPr="005B0A87">
        <w:rPr>
          <w:rFonts w:ascii="Arial" w:hAnsi="Arial" w:cs="Arial"/>
        </w:rPr>
        <w:t xml:space="preserve">Instructor: </w:t>
      </w:r>
      <w:sdt>
        <w:sdtPr>
          <w:rPr>
            <w:rFonts w:ascii="Arial" w:hAnsi="Arial" w:cs="Arial"/>
          </w:rPr>
          <w:id w:val="1886293573"/>
          <w:placeholder>
            <w:docPart w:val="F00B68EBF6134EA2B5658B5A95D3D7AF"/>
          </w:placeholder>
          <w:dropDownList>
            <w:listItem w:displayText="Karl W. Palachuk" w:value="Karl W. Palachuk"/>
            <w:listItem w:displayText="Manuel Palachuk" w:value="Manuel Palachuk"/>
            <w:listItem w:displayText="Rayanne Buchianico" w:value="Rayanne Buchianico"/>
            <w:listItem w:displayText="Lori Hardtke" w:value="Lori Hardtke"/>
            <w:listItem w:displayText="James Kernan" w:value="James Kernan"/>
          </w:dropDownList>
        </w:sdtPr>
        <w:sdtContent>
          <w:r w:rsidR="005562F2">
            <w:rPr>
              <w:rFonts w:ascii="Arial" w:hAnsi="Arial" w:cs="Arial"/>
            </w:rPr>
            <w:t>James Kernan</w:t>
          </w:r>
        </w:sdtContent>
      </w:sdt>
    </w:p>
    <w:p w14:paraId="2C4E05D7" w14:textId="7DF99990" w:rsidR="008F67C7" w:rsidRDefault="008F67C7" w:rsidP="008F67C7">
      <w:pPr>
        <w:pStyle w:val="Header"/>
        <w:jc w:val="right"/>
      </w:pPr>
      <w:r>
        <w:t xml:space="preserve">Last Updated: </w:t>
      </w:r>
      <w:r w:rsidR="00C26394">
        <w:t>0</w:t>
      </w:r>
      <w:r w:rsidR="00735E54">
        <w:t>7</w:t>
      </w:r>
      <w:r>
        <w:t>/</w:t>
      </w:r>
      <w:r w:rsidR="00735E54">
        <w:t>1</w:t>
      </w:r>
      <w:r w:rsidR="005F5056">
        <w:t>0</w:t>
      </w:r>
      <w:r>
        <w:t>/202</w:t>
      </w:r>
      <w:r w:rsidR="00C26394">
        <w:t>2</w:t>
      </w:r>
    </w:p>
    <w:p w14:paraId="1A3A76A5" w14:textId="525D3950" w:rsidR="00757340" w:rsidRPr="008F67C7" w:rsidRDefault="008F67C7" w:rsidP="008F67C7">
      <w:pPr>
        <w:pStyle w:val="Header"/>
        <w:jc w:val="right"/>
      </w:pPr>
      <w:r>
        <w:t>By</w:t>
      </w:r>
      <w:r w:rsidR="00757340" w:rsidRPr="005B0A87">
        <w:rPr>
          <w:rFonts w:ascii="Arial" w:hAnsi="Arial" w:cs="Arial"/>
        </w:rPr>
        <w:t>:</w:t>
      </w:r>
      <w:r w:rsidR="00102ABC">
        <w:rPr>
          <w:rFonts w:ascii="Arial" w:hAnsi="Arial" w:cs="Arial"/>
        </w:rPr>
        <w:t xml:space="preserve"> </w:t>
      </w:r>
      <w:proofErr w:type="spellStart"/>
      <w:r w:rsidR="00C26394">
        <w:t>jamesk</w:t>
      </w:r>
      <w:proofErr w:type="spellEnd"/>
    </w:p>
    <w:p w14:paraId="4CD6E2FF" w14:textId="6ACF3C62" w:rsidR="00757340" w:rsidRPr="005B0A87" w:rsidRDefault="00757340" w:rsidP="00757340">
      <w:pPr>
        <w:rPr>
          <w:rFonts w:ascii="Arial" w:hAnsi="Arial" w:cs="Arial"/>
        </w:rPr>
      </w:pPr>
    </w:p>
    <w:tbl>
      <w:tblPr>
        <w:tblStyle w:val="TableGrid"/>
        <w:tblpPr w:leftFromText="187" w:rightFromText="187" w:vertAnchor="text" w:horzAnchor="margin" w:tblpY="1"/>
        <w:tblOverlap w:val="never"/>
        <w:tblW w:w="9393" w:type="dxa"/>
        <w:tblLook w:val="04A0" w:firstRow="1" w:lastRow="0" w:firstColumn="1" w:lastColumn="0" w:noHBand="0" w:noVBand="1"/>
      </w:tblPr>
      <w:tblGrid>
        <w:gridCol w:w="9393"/>
      </w:tblGrid>
      <w:tr w:rsidR="00F3132E" w:rsidRPr="005B0A87" w14:paraId="4E482C4B" w14:textId="77777777" w:rsidTr="00757340">
        <w:trPr>
          <w:trHeight w:val="299"/>
        </w:trPr>
        <w:tc>
          <w:tcPr>
            <w:tcW w:w="9393" w:type="dxa"/>
          </w:tcPr>
          <w:p w14:paraId="34702BAC" w14:textId="032D766D" w:rsidR="00F3132E" w:rsidRPr="005B0A87" w:rsidRDefault="00F3132E" w:rsidP="00757340">
            <w:pPr>
              <w:tabs>
                <w:tab w:val="left" w:pos="4470"/>
              </w:tabs>
              <w:rPr>
                <w:rFonts w:ascii="Arial" w:hAnsi="Arial" w:cs="Arial"/>
              </w:rPr>
            </w:pPr>
            <w:r w:rsidRPr="005B0A87">
              <w:rPr>
                <w:rFonts w:ascii="Arial" w:hAnsi="Arial" w:cs="Arial"/>
                <w:b/>
                <w:bCs/>
              </w:rPr>
              <w:t xml:space="preserve">SKU </w:t>
            </w:r>
            <w:r w:rsidRPr="005B0A87">
              <w:rPr>
                <w:rFonts w:ascii="Arial" w:hAnsi="Arial" w:cs="Arial"/>
              </w:rPr>
              <w:t>(</w:t>
            </w:r>
            <w:proofErr w:type="gramStart"/>
            <w:r w:rsidRPr="005B0A87">
              <w:rPr>
                <w:rFonts w:ascii="Arial" w:hAnsi="Arial" w:cs="Arial"/>
              </w:rPr>
              <w:t>e.g.</w:t>
            </w:r>
            <w:proofErr w:type="gramEnd"/>
            <w:r w:rsidRPr="005B0A87">
              <w:rPr>
                <w:rFonts w:ascii="Arial" w:hAnsi="Arial" w:cs="Arial"/>
              </w:rPr>
              <w:t xml:space="preserve"> 5W</w:t>
            </w:r>
            <w:r w:rsidR="00735E54">
              <w:rPr>
                <w:rFonts w:ascii="Arial" w:hAnsi="Arial" w:cs="Arial"/>
              </w:rPr>
              <w:t>14</w:t>
            </w:r>
            <w:r w:rsidRPr="005B0A87">
              <w:rPr>
                <w:rFonts w:ascii="Arial" w:hAnsi="Arial" w:cs="Arial"/>
              </w:rPr>
              <w:t>):</w:t>
            </w:r>
            <w:r w:rsidR="00102ABC">
              <w:rPr>
                <w:rFonts w:ascii="Arial" w:hAnsi="Arial" w:cs="Arial"/>
              </w:rPr>
              <w:t xml:space="preserve"> </w:t>
            </w:r>
            <w:r w:rsidR="008233A6">
              <w:rPr>
                <w:rFonts w:ascii="Arial" w:hAnsi="Arial" w:cs="Arial"/>
              </w:rPr>
              <w:tab/>
            </w:r>
            <w:r w:rsidR="00592F2E">
              <w:rPr>
                <w:rFonts w:ascii="Arial" w:hAnsi="Arial" w:cs="Arial"/>
              </w:rPr>
              <w:t>5W</w:t>
            </w:r>
            <w:r w:rsidR="00C26394">
              <w:rPr>
                <w:rFonts w:ascii="Arial" w:hAnsi="Arial" w:cs="Arial"/>
              </w:rPr>
              <w:t>14</w:t>
            </w:r>
          </w:p>
        </w:tc>
      </w:tr>
      <w:tr w:rsidR="00F3132E" w:rsidRPr="005B0A87" w14:paraId="175E7BD1" w14:textId="77777777" w:rsidTr="00757340">
        <w:trPr>
          <w:trHeight w:val="282"/>
        </w:trPr>
        <w:tc>
          <w:tcPr>
            <w:tcW w:w="9393" w:type="dxa"/>
          </w:tcPr>
          <w:p w14:paraId="41D805AC" w14:textId="7DC5C72B" w:rsidR="00F3132E" w:rsidRPr="005B0A87" w:rsidRDefault="001538E1" w:rsidP="00757340">
            <w:pPr>
              <w:rPr>
                <w:rFonts w:ascii="Arial" w:hAnsi="Arial" w:cs="Arial"/>
                <w:b/>
                <w:bCs/>
              </w:rPr>
            </w:pPr>
            <w:r w:rsidRPr="005B0A87">
              <w:rPr>
                <w:rFonts w:ascii="Arial" w:hAnsi="Arial" w:cs="Arial"/>
                <w:b/>
                <w:bCs/>
              </w:rPr>
              <w:t xml:space="preserve">YouTube </w:t>
            </w:r>
            <w:r w:rsidR="00F3132E" w:rsidRPr="005B0A87">
              <w:rPr>
                <w:rFonts w:ascii="Arial" w:hAnsi="Arial" w:cs="Arial"/>
                <w:b/>
                <w:bCs/>
              </w:rPr>
              <w:t>Vi</w:t>
            </w:r>
            <w:r w:rsidRPr="005B0A87">
              <w:rPr>
                <w:rFonts w:ascii="Arial" w:hAnsi="Arial" w:cs="Arial"/>
                <w:b/>
                <w:bCs/>
              </w:rPr>
              <w:t>d</w:t>
            </w:r>
            <w:r w:rsidR="00F3132E" w:rsidRPr="005B0A87">
              <w:rPr>
                <w:rFonts w:ascii="Arial" w:hAnsi="Arial" w:cs="Arial"/>
                <w:b/>
                <w:bCs/>
              </w:rPr>
              <w:t>eo Intro URL:</w:t>
            </w:r>
          </w:p>
        </w:tc>
      </w:tr>
      <w:tr w:rsidR="00F3132E" w:rsidRPr="005B0A87" w14:paraId="6314B6BC" w14:textId="77777777" w:rsidTr="00757340">
        <w:trPr>
          <w:trHeight w:val="282"/>
        </w:trPr>
        <w:tc>
          <w:tcPr>
            <w:tcW w:w="9393" w:type="dxa"/>
          </w:tcPr>
          <w:p w14:paraId="1EC0BCB9" w14:textId="3FAD0770" w:rsidR="00F3132E" w:rsidRPr="005B0A87" w:rsidRDefault="00F3132E" w:rsidP="00757340">
            <w:pPr>
              <w:rPr>
                <w:rFonts w:ascii="Arial" w:hAnsi="Arial" w:cs="Arial"/>
              </w:rPr>
            </w:pPr>
            <w:r w:rsidRPr="005B0A87">
              <w:rPr>
                <w:rFonts w:ascii="Arial" w:hAnsi="Arial" w:cs="Arial"/>
                <w:b/>
                <w:bCs/>
              </w:rPr>
              <w:t>Next live offering starts</w:t>
            </w:r>
            <w:r w:rsidR="001538E1" w:rsidRPr="005B0A87">
              <w:rPr>
                <w:rFonts w:ascii="Arial" w:hAnsi="Arial" w:cs="Arial"/>
              </w:rPr>
              <w:t xml:space="preserve">: </w:t>
            </w:r>
          </w:p>
        </w:tc>
      </w:tr>
      <w:tr w:rsidR="006B1F4D" w:rsidRPr="005B0A87" w14:paraId="23CCB0BF" w14:textId="77777777" w:rsidTr="00757340">
        <w:trPr>
          <w:trHeight w:val="282"/>
        </w:trPr>
        <w:tc>
          <w:tcPr>
            <w:tcW w:w="9393" w:type="dxa"/>
          </w:tcPr>
          <w:p w14:paraId="671DD423" w14:textId="77777777" w:rsidR="006B1F4D" w:rsidRPr="005B0A87" w:rsidRDefault="006B1F4D" w:rsidP="00757340">
            <w:pPr>
              <w:rPr>
                <w:rFonts w:ascii="Arial" w:hAnsi="Arial" w:cs="Arial"/>
                <w:b/>
                <w:bCs/>
              </w:rPr>
            </w:pPr>
            <w:r w:rsidRPr="005B0A87">
              <w:rPr>
                <w:rFonts w:ascii="Arial" w:hAnsi="Arial" w:cs="Arial"/>
                <w:b/>
                <w:bCs/>
              </w:rPr>
              <w:t>Prerequisites:</w:t>
            </w:r>
          </w:p>
          <w:p w14:paraId="1761F3A5" w14:textId="392F5006" w:rsidR="006B1F4D" w:rsidRPr="005B0A87" w:rsidRDefault="006B1F4D" w:rsidP="00757340">
            <w:pPr>
              <w:rPr>
                <w:rFonts w:ascii="Arial" w:hAnsi="Arial" w:cs="Arial"/>
                <w:b/>
                <w:bCs/>
              </w:rPr>
            </w:pPr>
          </w:p>
        </w:tc>
      </w:tr>
      <w:tr w:rsidR="006B1F4D" w:rsidRPr="005B0A87" w14:paraId="09CA6EDB" w14:textId="77777777" w:rsidTr="00757340">
        <w:trPr>
          <w:trHeight w:val="282"/>
        </w:trPr>
        <w:tc>
          <w:tcPr>
            <w:tcW w:w="9393" w:type="dxa"/>
          </w:tcPr>
          <w:p w14:paraId="183006D4" w14:textId="0302E160" w:rsidR="006B1F4D" w:rsidRPr="005B0A87" w:rsidRDefault="006B1F4D" w:rsidP="00757340">
            <w:pPr>
              <w:rPr>
                <w:rFonts w:ascii="Arial" w:hAnsi="Arial" w:cs="Arial"/>
                <w:b/>
                <w:bCs/>
              </w:rPr>
            </w:pPr>
            <w:r w:rsidRPr="005B0A87">
              <w:rPr>
                <w:rFonts w:ascii="Arial" w:hAnsi="Arial" w:cs="Arial"/>
                <w:b/>
                <w:bCs/>
              </w:rPr>
              <w:t xml:space="preserve">Recommended: </w:t>
            </w:r>
          </w:p>
          <w:p w14:paraId="4CAC51C9" w14:textId="6778966F" w:rsidR="006B1F4D" w:rsidRPr="005B0A87" w:rsidRDefault="006B1F4D" w:rsidP="00757340">
            <w:pPr>
              <w:rPr>
                <w:rFonts w:ascii="Arial" w:hAnsi="Arial" w:cs="Arial"/>
                <w:b/>
                <w:bCs/>
              </w:rPr>
            </w:pPr>
          </w:p>
        </w:tc>
      </w:tr>
      <w:tr w:rsidR="00F3132E" w:rsidRPr="005B0A87" w14:paraId="33232B94" w14:textId="77777777" w:rsidTr="00757340">
        <w:trPr>
          <w:trHeight w:val="282"/>
        </w:trPr>
        <w:tc>
          <w:tcPr>
            <w:tcW w:w="9393" w:type="dxa"/>
          </w:tcPr>
          <w:p w14:paraId="3CE3683F" w14:textId="77777777" w:rsidR="000970D0" w:rsidRPr="005B0A87" w:rsidRDefault="000970D0" w:rsidP="00757340">
            <w:pPr>
              <w:tabs>
                <w:tab w:val="left" w:pos="4560"/>
              </w:tabs>
              <w:rPr>
                <w:rFonts w:ascii="Arial" w:hAnsi="Arial" w:cs="Arial"/>
                <w:b/>
                <w:bCs/>
              </w:rPr>
            </w:pPr>
            <w:r w:rsidRPr="005B0A87">
              <w:rPr>
                <w:rFonts w:ascii="Arial" w:hAnsi="Arial" w:cs="Arial"/>
                <w:b/>
                <w:bCs/>
              </w:rPr>
              <w:t xml:space="preserve">Pathways </w:t>
            </w:r>
          </w:p>
          <w:p w14:paraId="0BEAFB3A" w14:textId="77777777" w:rsidR="000970D0" w:rsidRPr="005B0A87" w:rsidRDefault="000970D0" w:rsidP="00757340">
            <w:pPr>
              <w:tabs>
                <w:tab w:val="left" w:pos="4560"/>
              </w:tabs>
              <w:rPr>
                <w:rFonts w:ascii="Arial" w:hAnsi="Arial" w:cs="Arial"/>
                <w:b/>
                <w:bCs/>
              </w:rPr>
            </w:pPr>
          </w:p>
          <w:p w14:paraId="2CB3269C" w14:textId="7AAACBFF" w:rsidR="00F3132E" w:rsidRPr="005B0A87" w:rsidRDefault="002E7520" w:rsidP="00757340">
            <w:pPr>
              <w:tabs>
                <w:tab w:val="left" w:pos="4560"/>
              </w:tabs>
              <w:rPr>
                <w:rFonts w:ascii="Arial" w:hAnsi="Arial" w:cs="Arial"/>
              </w:rPr>
            </w:pPr>
            <w:r w:rsidRPr="005B0A87">
              <w:rPr>
                <w:rFonts w:ascii="Arial" w:hAnsi="Arial" w:cs="Arial"/>
                <w:b/>
                <w:bCs/>
              </w:rPr>
              <w:t xml:space="preserve">Core Option </w:t>
            </w:r>
            <w:r w:rsidR="000970D0" w:rsidRPr="005B0A87">
              <w:rPr>
                <w:rFonts w:ascii="Arial" w:hAnsi="Arial" w:cs="Arial"/>
                <w:b/>
                <w:bCs/>
              </w:rPr>
              <w:t>for:</w:t>
            </w:r>
            <w:r w:rsidR="00F3132E" w:rsidRPr="005B0A87">
              <w:rPr>
                <w:rFonts w:ascii="Arial" w:hAnsi="Arial" w:cs="Arial"/>
              </w:rPr>
              <w:t xml:space="preserve"> </w:t>
            </w:r>
            <w:r w:rsidR="000970D0" w:rsidRPr="005B0A87">
              <w:rPr>
                <w:rFonts w:ascii="Arial" w:hAnsi="Arial" w:cs="Arial"/>
              </w:rPr>
              <w:t xml:space="preserve">                                                                </w:t>
            </w:r>
            <w:r w:rsidR="000970D0" w:rsidRPr="005B0A87">
              <w:rPr>
                <w:rFonts w:ascii="Arial" w:hAnsi="Arial" w:cs="Arial"/>
                <w:b/>
                <w:bCs/>
              </w:rPr>
              <w:t xml:space="preserve"> Elective for:</w:t>
            </w:r>
            <w:r w:rsidR="000970D0" w:rsidRPr="005B0A87">
              <w:rPr>
                <w:rFonts w:ascii="Arial" w:hAnsi="Arial" w:cs="Arial"/>
              </w:rPr>
              <w:t xml:space="preserve"> </w:t>
            </w:r>
          </w:p>
          <w:p w14:paraId="5CE8148D" w14:textId="07DD2FAB" w:rsidR="000970D0" w:rsidRPr="005B0A87" w:rsidRDefault="00801616" w:rsidP="00757340">
            <w:pPr>
              <w:tabs>
                <w:tab w:val="left" w:pos="4560"/>
              </w:tabs>
              <w:rPr>
                <w:rFonts w:ascii="Arial" w:hAnsi="Arial" w:cs="Arial"/>
              </w:rPr>
            </w:pPr>
            <w:sdt>
              <w:sdtPr>
                <w:rPr>
                  <w:rFonts w:ascii="Arial" w:hAnsi="Arial" w:cs="Arial"/>
                </w:rPr>
                <w:alias w:val="Management"/>
                <w:tag w:val="Management"/>
                <w:id w:val="-216127269"/>
                <w14:checkbox>
                  <w14:checked w14:val="0"/>
                  <w14:checkedState w14:val="2714" w14:font="Microsoft YaHei UI Light"/>
                  <w14:uncheckedState w14:val="2610" w14:font="MS Gothic"/>
                </w14:checkbox>
              </w:sdtPr>
              <w:sdtContent>
                <w:r w:rsidR="00503A0D">
                  <w:rPr>
                    <w:rFonts w:ascii="MS Gothic" w:eastAsia="MS Gothic" w:hAnsi="MS Gothic" w:cs="Arial" w:hint="eastAsia"/>
                  </w:rPr>
                  <w:t>☐</w:t>
                </w:r>
              </w:sdtContent>
            </w:sdt>
            <w:r w:rsidR="00F3132E" w:rsidRPr="005B0A87">
              <w:rPr>
                <w:rFonts w:ascii="Arial" w:hAnsi="Arial" w:cs="Arial"/>
              </w:rPr>
              <w:t xml:space="preserve"> Management</w:t>
            </w:r>
            <w:r w:rsidR="000970D0" w:rsidRPr="005B0A87">
              <w:rPr>
                <w:rFonts w:ascii="Arial" w:hAnsi="Arial" w:cs="Arial"/>
              </w:rPr>
              <w:t xml:space="preserve">                                                             </w:t>
            </w:r>
            <w:sdt>
              <w:sdtPr>
                <w:rPr>
                  <w:rFonts w:ascii="Arial" w:hAnsi="Arial" w:cs="Arial"/>
                </w:rPr>
                <w:alias w:val="Management"/>
                <w:tag w:val="Management"/>
                <w:id w:val="-1577668252"/>
                <w14:checkbox>
                  <w14:checked w14:val="1"/>
                  <w14:checkedState w14:val="2714" w14:font="Microsoft YaHei UI Light"/>
                  <w14:uncheckedState w14:val="2610" w14:font="MS Gothic"/>
                </w14:checkbox>
              </w:sdtPr>
              <w:sdtContent>
                <w:r w:rsidR="00871243">
                  <w:rPr>
                    <w:rFonts w:ascii="@MS Gothic" w:eastAsia="@MS Gothic" w:hAnsi="@MS Gothic" w:cs="Arial" w:hint="eastAsia"/>
                  </w:rPr>
                  <w:t>✔</w:t>
                </w:r>
              </w:sdtContent>
            </w:sdt>
            <w:r w:rsidR="000970D0" w:rsidRPr="005B0A87">
              <w:rPr>
                <w:rFonts w:ascii="Arial" w:hAnsi="Arial" w:cs="Arial"/>
              </w:rPr>
              <w:t xml:space="preserve"> Management</w:t>
            </w:r>
          </w:p>
          <w:p w14:paraId="0C5A69C0" w14:textId="7B6C66EB" w:rsidR="00F3132E" w:rsidRPr="005B0A87" w:rsidRDefault="00801616" w:rsidP="00757340">
            <w:pPr>
              <w:tabs>
                <w:tab w:val="left" w:pos="4560"/>
              </w:tabs>
              <w:rPr>
                <w:rFonts w:ascii="Arial" w:hAnsi="Arial" w:cs="Arial"/>
              </w:rPr>
            </w:pPr>
            <w:sdt>
              <w:sdtPr>
                <w:rPr>
                  <w:rFonts w:ascii="Arial" w:hAnsi="Arial" w:cs="Arial"/>
                </w:rPr>
                <w:alias w:val="Technician"/>
                <w:tag w:val="Technician"/>
                <w:id w:val="593597702"/>
                <w14:checkbox>
                  <w14:checked w14:val="0"/>
                  <w14:checkedState w14:val="2714" w14:font="Microsoft YaHei UI Light"/>
                  <w14:uncheckedState w14:val="2610" w14:font="MS Gothic"/>
                </w14:checkbox>
              </w:sdtPr>
              <w:sdtContent>
                <w:r w:rsidR="00F3132E" w:rsidRPr="005B0A87">
                  <w:rPr>
                    <w:rFonts w:ascii="Segoe UI Symbol" w:eastAsia="MS Gothic" w:hAnsi="Segoe UI Symbol" w:cs="Segoe UI Symbol"/>
                  </w:rPr>
                  <w:t>☐</w:t>
                </w:r>
              </w:sdtContent>
            </w:sdt>
            <w:r w:rsidR="00F3132E" w:rsidRPr="005B0A87">
              <w:rPr>
                <w:rFonts w:ascii="Arial" w:hAnsi="Arial" w:cs="Arial"/>
              </w:rPr>
              <w:t xml:space="preserve"> Technician</w:t>
            </w:r>
            <w:r w:rsidR="000970D0" w:rsidRPr="005B0A87">
              <w:rPr>
                <w:rFonts w:ascii="Arial" w:hAnsi="Arial" w:cs="Arial"/>
              </w:rPr>
              <w:t xml:space="preserve">                                                                 </w:t>
            </w:r>
            <w:sdt>
              <w:sdtPr>
                <w:rPr>
                  <w:rFonts w:ascii="Arial" w:hAnsi="Arial" w:cs="Arial"/>
                </w:rPr>
                <w:alias w:val="Technician"/>
                <w:tag w:val="Technician"/>
                <w:id w:val="412747388"/>
                <w14:checkbox>
                  <w14:checked w14:val="0"/>
                  <w14:checkedState w14:val="2714" w14:font="Microsoft YaHei UI Light"/>
                  <w14:uncheckedState w14:val="2610" w14:font="MS Gothic"/>
                </w14:checkbox>
              </w:sdtPr>
              <w:sdtContent>
                <w:r w:rsidR="00871243">
                  <w:rPr>
                    <w:rFonts w:ascii="MS Gothic" w:eastAsia="MS Gothic" w:hAnsi="MS Gothic" w:cs="Arial" w:hint="eastAsia"/>
                  </w:rPr>
                  <w:t>☐</w:t>
                </w:r>
              </w:sdtContent>
            </w:sdt>
            <w:r w:rsidR="000970D0" w:rsidRPr="005B0A87">
              <w:rPr>
                <w:rFonts w:ascii="Arial" w:hAnsi="Arial" w:cs="Arial"/>
              </w:rPr>
              <w:t xml:space="preserve"> Technician</w:t>
            </w:r>
          </w:p>
          <w:p w14:paraId="03979F21" w14:textId="42B9818A" w:rsidR="00F3132E" w:rsidRPr="005B0A87" w:rsidRDefault="00801616" w:rsidP="00757340">
            <w:pPr>
              <w:tabs>
                <w:tab w:val="left" w:pos="4560"/>
              </w:tabs>
              <w:rPr>
                <w:rFonts w:ascii="Arial" w:hAnsi="Arial" w:cs="Arial"/>
              </w:rPr>
            </w:pPr>
            <w:sdt>
              <w:sdtPr>
                <w:rPr>
                  <w:rFonts w:ascii="Arial" w:hAnsi="Arial" w:cs="Arial"/>
                </w:rPr>
                <w:alias w:val="Sales &amp; Marketing"/>
                <w:tag w:val="Sales &amp; Marketing"/>
                <w:id w:val="358858801"/>
                <w14:checkbox>
                  <w14:checked w14:val="1"/>
                  <w14:checkedState w14:val="2714" w14:font="Microsoft YaHei UI Light"/>
                  <w14:uncheckedState w14:val="2610" w14:font="MS Gothic"/>
                </w14:checkbox>
              </w:sdtPr>
              <w:sdtContent>
                <w:r w:rsidR="00503A0D">
                  <w:rPr>
                    <w:rFonts w:ascii="@MS Gothic" w:eastAsia="@MS Gothic" w:hAnsi="@MS Gothic" w:cs="Arial" w:hint="eastAsia"/>
                  </w:rPr>
                  <w:t>✔</w:t>
                </w:r>
              </w:sdtContent>
            </w:sdt>
            <w:r w:rsidR="00F3132E" w:rsidRPr="005B0A87">
              <w:rPr>
                <w:rFonts w:ascii="Arial" w:hAnsi="Arial" w:cs="Arial"/>
              </w:rPr>
              <w:t xml:space="preserve"> Sales &amp; Marketing</w:t>
            </w:r>
            <w:r w:rsidR="000970D0" w:rsidRPr="005B0A87">
              <w:rPr>
                <w:rFonts w:ascii="Arial" w:hAnsi="Arial" w:cs="Arial"/>
              </w:rPr>
              <w:t xml:space="preserve">                                                    </w:t>
            </w:r>
            <w:r w:rsidR="005B0A87">
              <w:rPr>
                <w:rFonts w:ascii="Arial" w:hAnsi="Arial" w:cs="Arial"/>
              </w:rPr>
              <w:t xml:space="preserve"> </w:t>
            </w:r>
            <w:sdt>
              <w:sdtPr>
                <w:rPr>
                  <w:rFonts w:ascii="Arial" w:hAnsi="Arial" w:cs="Arial"/>
                </w:rPr>
                <w:alias w:val="Sales &amp; Marketing"/>
                <w:tag w:val="Sales &amp; Marketing"/>
                <w:id w:val="-1904361196"/>
                <w14:checkbox>
                  <w14:checked w14:val="1"/>
                  <w14:checkedState w14:val="2714" w14:font="Microsoft YaHei UI Light"/>
                  <w14:uncheckedState w14:val="2610" w14:font="MS Gothic"/>
                </w14:checkbox>
              </w:sdtPr>
              <w:sdtContent>
                <w:r w:rsidR="004125B3">
                  <w:rPr>
                    <w:rFonts w:ascii="@MS Gothic" w:eastAsia="@MS Gothic" w:hAnsi="@MS Gothic" w:cs="Arial" w:hint="eastAsia"/>
                  </w:rPr>
                  <w:t>✔</w:t>
                </w:r>
              </w:sdtContent>
            </w:sdt>
            <w:r w:rsidR="000970D0" w:rsidRPr="005B0A87">
              <w:rPr>
                <w:rFonts w:ascii="Arial" w:hAnsi="Arial" w:cs="Arial"/>
              </w:rPr>
              <w:t xml:space="preserve"> Sales &amp; Marketing</w:t>
            </w:r>
          </w:p>
          <w:p w14:paraId="6AC06730" w14:textId="70318A80" w:rsidR="00F3132E" w:rsidRPr="005B0A87" w:rsidRDefault="00801616" w:rsidP="00757340">
            <w:pPr>
              <w:tabs>
                <w:tab w:val="left" w:pos="4470"/>
                <w:tab w:val="left" w:pos="4560"/>
              </w:tabs>
              <w:rPr>
                <w:rFonts w:ascii="Arial" w:hAnsi="Arial" w:cs="Arial"/>
              </w:rPr>
            </w:pPr>
            <w:sdt>
              <w:sdtPr>
                <w:rPr>
                  <w:rFonts w:ascii="Arial" w:hAnsi="Arial" w:cs="Arial"/>
                </w:rPr>
                <w:alias w:val="Service Manager"/>
                <w:tag w:val="Service Manager"/>
                <w:id w:val="-811710937"/>
                <w14:checkbox>
                  <w14:checked w14:val="0"/>
                  <w14:checkedState w14:val="2714" w14:font="Microsoft YaHei UI Light"/>
                  <w14:uncheckedState w14:val="2610" w14:font="MS Gothic"/>
                </w14:checkbox>
              </w:sdtPr>
              <w:sdtContent>
                <w:r w:rsidR="00871243">
                  <w:rPr>
                    <w:rFonts w:ascii="MS Gothic" w:eastAsia="MS Gothic" w:hAnsi="MS Gothic" w:cs="Arial" w:hint="eastAsia"/>
                  </w:rPr>
                  <w:t>☐</w:t>
                </w:r>
              </w:sdtContent>
            </w:sdt>
            <w:r w:rsidR="00F3132E" w:rsidRPr="005B0A87">
              <w:rPr>
                <w:rFonts w:ascii="Arial" w:hAnsi="Arial" w:cs="Arial"/>
              </w:rPr>
              <w:t xml:space="preserve"> Service Manager</w:t>
            </w:r>
            <w:r w:rsidR="000970D0" w:rsidRPr="005B0A87">
              <w:rPr>
                <w:rFonts w:ascii="Arial" w:hAnsi="Arial" w:cs="Arial"/>
              </w:rPr>
              <w:t xml:space="preserve">                                                       </w:t>
            </w:r>
            <w:sdt>
              <w:sdtPr>
                <w:rPr>
                  <w:rFonts w:ascii="Arial" w:hAnsi="Arial" w:cs="Arial"/>
                </w:rPr>
                <w:alias w:val="Service Manager"/>
                <w:tag w:val="Service Manager"/>
                <w:id w:val="-704479002"/>
                <w14:checkbox>
                  <w14:checked w14:val="0"/>
                  <w14:checkedState w14:val="2714" w14:font="Microsoft YaHei UI Light"/>
                  <w14:uncheckedState w14:val="2610" w14:font="MS Gothic"/>
                </w14:checkbox>
              </w:sdtPr>
              <w:sdtContent>
                <w:r w:rsidR="004125B3">
                  <w:rPr>
                    <w:rFonts w:ascii="MS Gothic" w:eastAsia="MS Gothic" w:hAnsi="MS Gothic" w:cs="Arial" w:hint="eastAsia"/>
                  </w:rPr>
                  <w:t>☐</w:t>
                </w:r>
              </w:sdtContent>
            </w:sdt>
            <w:r w:rsidR="000970D0" w:rsidRPr="005B0A87">
              <w:rPr>
                <w:rFonts w:ascii="Arial" w:hAnsi="Arial" w:cs="Arial"/>
              </w:rPr>
              <w:t xml:space="preserve"> Service Manager</w:t>
            </w:r>
          </w:p>
          <w:p w14:paraId="72439119" w14:textId="2D746790" w:rsidR="00F3132E" w:rsidRPr="005B0A87" w:rsidRDefault="00801616" w:rsidP="00757340">
            <w:pPr>
              <w:tabs>
                <w:tab w:val="left" w:pos="4560"/>
              </w:tabs>
              <w:rPr>
                <w:rFonts w:ascii="Arial" w:hAnsi="Arial" w:cs="Arial"/>
              </w:rPr>
            </w:pPr>
            <w:sdt>
              <w:sdtPr>
                <w:rPr>
                  <w:rFonts w:ascii="Arial" w:hAnsi="Arial" w:cs="Arial"/>
                </w:rPr>
                <w:alias w:val="Front Office"/>
                <w:tag w:val="Front Office"/>
                <w:id w:val="1436179706"/>
                <w14:checkbox>
                  <w14:checked w14:val="0"/>
                  <w14:checkedState w14:val="2714" w14:font="Microsoft YaHei UI Light"/>
                  <w14:uncheckedState w14:val="2610" w14:font="MS Gothic"/>
                </w14:checkbox>
              </w:sdtPr>
              <w:sdtContent>
                <w:r w:rsidR="00F3132E" w:rsidRPr="005B0A87">
                  <w:rPr>
                    <w:rFonts w:ascii="Segoe UI Symbol" w:eastAsia="MS Gothic" w:hAnsi="Segoe UI Symbol" w:cs="Segoe UI Symbol"/>
                  </w:rPr>
                  <w:t>☐</w:t>
                </w:r>
              </w:sdtContent>
            </w:sdt>
            <w:r w:rsidR="00F3132E" w:rsidRPr="005B0A87">
              <w:rPr>
                <w:rFonts w:ascii="Arial" w:hAnsi="Arial" w:cs="Arial"/>
              </w:rPr>
              <w:t xml:space="preserve"> Front Office</w:t>
            </w:r>
            <w:r w:rsidR="000970D0" w:rsidRPr="005B0A87">
              <w:rPr>
                <w:rFonts w:ascii="Arial" w:hAnsi="Arial" w:cs="Arial"/>
              </w:rPr>
              <w:t xml:space="preserve">                                                               </w:t>
            </w:r>
            <w:sdt>
              <w:sdtPr>
                <w:rPr>
                  <w:rFonts w:ascii="Arial" w:hAnsi="Arial" w:cs="Arial"/>
                </w:rPr>
                <w:alias w:val="Front Office"/>
                <w:tag w:val="Front Office"/>
                <w:id w:val="1192649718"/>
                <w14:checkbox>
                  <w14:checked w14:val="0"/>
                  <w14:checkedState w14:val="2714" w14:font="Microsoft YaHei UI Light"/>
                  <w14:uncheckedState w14:val="2610" w14:font="MS Gothic"/>
                </w14:checkbox>
              </w:sdtPr>
              <w:sdtContent>
                <w:r w:rsidR="00871243">
                  <w:rPr>
                    <w:rFonts w:ascii="MS Gothic" w:eastAsia="MS Gothic" w:hAnsi="MS Gothic" w:cs="Arial" w:hint="eastAsia"/>
                  </w:rPr>
                  <w:t>☐</w:t>
                </w:r>
              </w:sdtContent>
            </w:sdt>
            <w:r w:rsidR="000970D0" w:rsidRPr="005B0A87">
              <w:rPr>
                <w:rFonts w:ascii="Arial" w:hAnsi="Arial" w:cs="Arial"/>
              </w:rPr>
              <w:t xml:space="preserve"> Front Office</w:t>
            </w:r>
          </w:p>
          <w:p w14:paraId="2522652B" w14:textId="77777777" w:rsidR="00F3132E" w:rsidRPr="005B0A87" w:rsidRDefault="00801616" w:rsidP="00757340">
            <w:pPr>
              <w:tabs>
                <w:tab w:val="left" w:pos="4560"/>
              </w:tabs>
              <w:rPr>
                <w:rFonts w:ascii="Arial" w:hAnsi="Arial" w:cs="Arial"/>
              </w:rPr>
            </w:pPr>
            <w:sdt>
              <w:sdtPr>
                <w:rPr>
                  <w:rFonts w:ascii="Arial" w:hAnsi="Arial" w:cs="Arial"/>
                </w:rPr>
                <w:alias w:val="Foundation"/>
                <w:tag w:val="Foundation"/>
                <w:id w:val="-1982534375"/>
                <w14:checkbox>
                  <w14:checked w14:val="0"/>
                  <w14:checkedState w14:val="2714" w14:font="Microsoft YaHei UI Light"/>
                  <w14:uncheckedState w14:val="2610" w14:font="MS Gothic"/>
                </w14:checkbox>
              </w:sdtPr>
              <w:sdtContent>
                <w:r w:rsidR="00F3132E" w:rsidRPr="005B0A87">
                  <w:rPr>
                    <w:rFonts w:ascii="Segoe UI Symbol" w:eastAsia="MS Gothic" w:hAnsi="Segoe UI Symbol" w:cs="Segoe UI Symbol"/>
                  </w:rPr>
                  <w:t>☐</w:t>
                </w:r>
              </w:sdtContent>
            </w:sdt>
            <w:r w:rsidR="00F3132E" w:rsidRPr="005B0A87">
              <w:rPr>
                <w:rFonts w:ascii="Arial" w:hAnsi="Arial" w:cs="Arial"/>
              </w:rPr>
              <w:t xml:space="preserve"> Foundation</w:t>
            </w:r>
          </w:p>
          <w:p w14:paraId="338FEA7A" w14:textId="174A8156" w:rsidR="00F3132E" w:rsidRPr="005B0A87" w:rsidRDefault="00F3132E" w:rsidP="00757340">
            <w:pPr>
              <w:rPr>
                <w:rFonts w:ascii="Arial" w:hAnsi="Arial" w:cs="Arial"/>
              </w:rPr>
            </w:pPr>
          </w:p>
        </w:tc>
      </w:tr>
      <w:tr w:rsidR="00F3132E" w:rsidRPr="005B0A87" w14:paraId="108AAB29" w14:textId="77777777" w:rsidTr="00757340">
        <w:trPr>
          <w:trHeight w:val="299"/>
        </w:trPr>
        <w:tc>
          <w:tcPr>
            <w:tcW w:w="9393" w:type="dxa"/>
          </w:tcPr>
          <w:p w14:paraId="674B9DC3" w14:textId="343A9FC0" w:rsidR="00F3132E" w:rsidRPr="005B0A87" w:rsidRDefault="00F3132E" w:rsidP="00757340">
            <w:pPr>
              <w:rPr>
                <w:rFonts w:ascii="Arial" w:hAnsi="Arial" w:cs="Arial"/>
              </w:rPr>
            </w:pPr>
            <w:r w:rsidRPr="005B0A87">
              <w:rPr>
                <w:rFonts w:ascii="Arial" w:hAnsi="Arial" w:cs="Arial"/>
                <w:b/>
                <w:bCs/>
              </w:rPr>
              <w:t>Features</w:t>
            </w:r>
            <w:r w:rsidRPr="005B0A87">
              <w:rPr>
                <w:rFonts w:ascii="Arial" w:hAnsi="Arial" w:cs="Arial"/>
              </w:rPr>
              <w:t xml:space="preserve"> (Top 5 learning outcomes as bullet points) </w:t>
            </w:r>
          </w:p>
          <w:p w14:paraId="480F6A3B" w14:textId="77777777" w:rsidR="000970D0" w:rsidRPr="005B0A87" w:rsidRDefault="000970D0" w:rsidP="00757340">
            <w:pPr>
              <w:rPr>
                <w:rFonts w:ascii="Arial" w:hAnsi="Arial" w:cs="Arial"/>
              </w:rPr>
            </w:pPr>
          </w:p>
          <w:p w14:paraId="498B59A7" w14:textId="491E803D" w:rsidR="00BE28C8" w:rsidRPr="005B0A87" w:rsidRDefault="00BE28C8" w:rsidP="00BE28C8">
            <w:pPr>
              <w:pStyle w:val="ListParagraph"/>
              <w:numPr>
                <w:ilvl w:val="0"/>
                <w:numId w:val="2"/>
              </w:numPr>
              <w:spacing w:after="160" w:line="259" w:lineRule="auto"/>
              <w:rPr>
                <w:rFonts w:ascii="Arial" w:hAnsi="Arial" w:cs="Arial"/>
              </w:rPr>
            </w:pPr>
            <w:r w:rsidRPr="005B0A87">
              <w:rPr>
                <w:rFonts w:ascii="Arial" w:hAnsi="Arial" w:cs="Arial"/>
              </w:rPr>
              <w:t>Outcome 1:</w:t>
            </w:r>
            <w:r>
              <w:rPr>
                <w:rFonts w:ascii="Arial" w:hAnsi="Arial" w:cs="Arial"/>
              </w:rPr>
              <w:t xml:space="preserve"> </w:t>
            </w:r>
            <w:r w:rsidR="00C26394">
              <w:rPr>
                <w:rFonts w:ascii="Arial" w:hAnsi="Arial" w:cs="Arial"/>
              </w:rPr>
              <w:t xml:space="preserve">How to create </w:t>
            </w:r>
            <w:r w:rsidR="00503A0D">
              <w:rPr>
                <w:rFonts w:ascii="Arial" w:hAnsi="Arial" w:cs="Arial"/>
              </w:rPr>
              <w:t>your sales playbook</w:t>
            </w:r>
          </w:p>
          <w:p w14:paraId="01FB49E4" w14:textId="23CA3D5B" w:rsidR="00BE28C8" w:rsidRPr="005B0A87" w:rsidRDefault="00BE28C8" w:rsidP="00BE28C8">
            <w:pPr>
              <w:pStyle w:val="ListParagraph"/>
              <w:numPr>
                <w:ilvl w:val="0"/>
                <w:numId w:val="2"/>
              </w:numPr>
              <w:spacing w:after="160" w:line="259" w:lineRule="auto"/>
              <w:rPr>
                <w:rFonts w:ascii="Arial" w:hAnsi="Arial" w:cs="Arial"/>
              </w:rPr>
            </w:pPr>
            <w:r w:rsidRPr="005B0A87">
              <w:rPr>
                <w:rFonts w:ascii="Arial" w:hAnsi="Arial" w:cs="Arial"/>
              </w:rPr>
              <w:t>Outcome 2:</w:t>
            </w:r>
            <w:r>
              <w:rPr>
                <w:rFonts w:ascii="Arial" w:hAnsi="Arial" w:cs="Arial"/>
              </w:rPr>
              <w:t xml:space="preserve"> </w:t>
            </w:r>
            <w:r w:rsidR="00C26394">
              <w:rPr>
                <w:rFonts w:ascii="Arial" w:hAnsi="Arial" w:cs="Arial"/>
              </w:rPr>
              <w:t>Appointment setting</w:t>
            </w:r>
            <w:r w:rsidR="00503A0D">
              <w:rPr>
                <w:rFonts w:ascii="Arial" w:hAnsi="Arial" w:cs="Arial"/>
              </w:rPr>
              <w:t xml:space="preserve"> 101</w:t>
            </w:r>
            <w:r w:rsidR="00C26394">
              <w:rPr>
                <w:rFonts w:ascii="Arial" w:hAnsi="Arial" w:cs="Arial"/>
              </w:rPr>
              <w:t xml:space="preserve"> </w:t>
            </w:r>
          </w:p>
          <w:p w14:paraId="204E6AB9" w14:textId="3C84698B" w:rsidR="00BE28C8" w:rsidRPr="005B0A87" w:rsidRDefault="00BE28C8" w:rsidP="00BE28C8">
            <w:pPr>
              <w:pStyle w:val="ListParagraph"/>
              <w:numPr>
                <w:ilvl w:val="0"/>
                <w:numId w:val="2"/>
              </w:numPr>
              <w:spacing w:after="160" w:line="259" w:lineRule="auto"/>
              <w:rPr>
                <w:rFonts w:ascii="Arial" w:hAnsi="Arial" w:cs="Arial"/>
              </w:rPr>
            </w:pPr>
            <w:r w:rsidRPr="005B0A87">
              <w:rPr>
                <w:rFonts w:ascii="Arial" w:hAnsi="Arial" w:cs="Arial"/>
              </w:rPr>
              <w:t xml:space="preserve">Outcome 3: </w:t>
            </w:r>
            <w:r w:rsidR="00503A0D">
              <w:rPr>
                <w:rFonts w:ascii="Arial" w:hAnsi="Arial" w:cs="Arial"/>
              </w:rPr>
              <w:t>How to run the first and second prospect meeting</w:t>
            </w:r>
          </w:p>
          <w:p w14:paraId="7B610C34" w14:textId="62CB99E0" w:rsidR="00BE28C8" w:rsidRPr="005B0A87" w:rsidRDefault="00BE28C8" w:rsidP="00BE28C8">
            <w:pPr>
              <w:pStyle w:val="ListParagraph"/>
              <w:numPr>
                <w:ilvl w:val="0"/>
                <w:numId w:val="2"/>
              </w:numPr>
              <w:spacing w:after="160" w:line="259" w:lineRule="auto"/>
              <w:rPr>
                <w:rFonts w:ascii="Arial" w:hAnsi="Arial" w:cs="Arial"/>
              </w:rPr>
            </w:pPr>
            <w:r w:rsidRPr="005B0A87">
              <w:rPr>
                <w:rFonts w:ascii="Arial" w:hAnsi="Arial" w:cs="Arial"/>
              </w:rPr>
              <w:t>Outcome 4:</w:t>
            </w:r>
            <w:r>
              <w:rPr>
                <w:rFonts w:ascii="Arial" w:hAnsi="Arial" w:cs="Arial"/>
              </w:rPr>
              <w:t xml:space="preserve"> </w:t>
            </w:r>
            <w:r w:rsidR="00503A0D">
              <w:rPr>
                <w:rFonts w:ascii="Arial" w:hAnsi="Arial" w:cs="Arial"/>
              </w:rPr>
              <w:t>How to make customers for life – secrets to valuable QBR’s</w:t>
            </w:r>
          </w:p>
          <w:p w14:paraId="551E254B" w14:textId="706028BD" w:rsidR="00BE28C8" w:rsidRPr="005B0A87" w:rsidRDefault="00BE28C8" w:rsidP="00BE28C8">
            <w:pPr>
              <w:pStyle w:val="ListParagraph"/>
              <w:numPr>
                <w:ilvl w:val="0"/>
                <w:numId w:val="2"/>
              </w:numPr>
              <w:spacing w:after="160" w:line="259" w:lineRule="auto"/>
              <w:rPr>
                <w:rFonts w:ascii="Arial" w:hAnsi="Arial" w:cs="Arial"/>
              </w:rPr>
            </w:pPr>
            <w:r w:rsidRPr="005B0A87">
              <w:rPr>
                <w:rFonts w:ascii="Arial" w:hAnsi="Arial" w:cs="Arial"/>
              </w:rPr>
              <w:t>Outcome 5:</w:t>
            </w:r>
            <w:r w:rsidR="00503A0D">
              <w:rPr>
                <w:rFonts w:ascii="Arial" w:hAnsi="Arial" w:cs="Arial"/>
              </w:rPr>
              <w:t xml:space="preserve"> How to create and present fantastic proposals that close</w:t>
            </w:r>
          </w:p>
          <w:p w14:paraId="150321F6" w14:textId="0316A59F" w:rsidR="00F3132E" w:rsidRPr="005B0A87" w:rsidRDefault="00F3132E" w:rsidP="008F67C7">
            <w:pPr>
              <w:pStyle w:val="ListParagraph"/>
              <w:rPr>
                <w:rFonts w:ascii="Arial" w:hAnsi="Arial" w:cs="Arial"/>
              </w:rPr>
            </w:pPr>
          </w:p>
          <w:p w14:paraId="45F62F8A" w14:textId="3E566F93" w:rsidR="000970D0" w:rsidRPr="005B0A87" w:rsidRDefault="000970D0" w:rsidP="00757340">
            <w:pPr>
              <w:pStyle w:val="ListParagraph"/>
              <w:rPr>
                <w:rFonts w:ascii="Arial" w:hAnsi="Arial" w:cs="Arial"/>
              </w:rPr>
            </w:pPr>
          </w:p>
        </w:tc>
      </w:tr>
      <w:tr w:rsidR="00F3132E" w:rsidRPr="005B0A87" w14:paraId="2F4267C3" w14:textId="77777777" w:rsidTr="00757340">
        <w:trPr>
          <w:trHeight w:val="299"/>
        </w:trPr>
        <w:tc>
          <w:tcPr>
            <w:tcW w:w="9393" w:type="dxa"/>
          </w:tcPr>
          <w:p w14:paraId="78EC8844" w14:textId="2D08FA33" w:rsidR="00F3132E" w:rsidRDefault="00F3132E" w:rsidP="00757340">
            <w:r w:rsidRPr="005B0A87">
              <w:rPr>
                <w:rFonts w:ascii="Arial" w:hAnsi="Arial" w:cs="Arial"/>
                <w:b/>
                <w:bCs/>
              </w:rPr>
              <w:t xml:space="preserve">Short Description </w:t>
            </w:r>
            <w:r w:rsidR="00A86B89">
              <w:t>(1-2 sentence that begins with a verb- “Learn how to,” “Find out how,” etc.):</w:t>
            </w:r>
          </w:p>
          <w:p w14:paraId="4C734367" w14:textId="677F1ACD" w:rsidR="008F67C7" w:rsidRDefault="008F67C7" w:rsidP="00757340"/>
          <w:p w14:paraId="45407D98" w14:textId="647C9403" w:rsidR="008F67C7" w:rsidRDefault="004125B3" w:rsidP="00757340">
            <w:pPr>
              <w:rPr>
                <w:rFonts w:ascii="Arial" w:hAnsi="Arial" w:cs="Arial"/>
              </w:rPr>
            </w:pPr>
            <w:r w:rsidRPr="004125B3">
              <w:rPr>
                <w:rFonts w:ascii="Arial" w:hAnsi="Arial" w:cs="Arial"/>
              </w:rPr>
              <w:t>Learn the industry’s best practices on the overall sales process from Prospecting, Qualifying, Needs Analysis and Assessments, Connecting your value proposition to the customers issues. Tips to get through the Sales Process faster and Closing the Deal!</w:t>
            </w:r>
          </w:p>
          <w:p w14:paraId="32D4F832" w14:textId="5CDBD7A4" w:rsidR="008233A6" w:rsidRPr="005B0A87" w:rsidRDefault="008233A6" w:rsidP="00757340">
            <w:pPr>
              <w:rPr>
                <w:rFonts w:ascii="Arial" w:hAnsi="Arial" w:cs="Arial"/>
              </w:rPr>
            </w:pPr>
          </w:p>
        </w:tc>
      </w:tr>
      <w:tr w:rsidR="00BE28C8" w:rsidRPr="005B0A87" w14:paraId="1C02BD51" w14:textId="77777777" w:rsidTr="00757340">
        <w:trPr>
          <w:trHeight w:val="282"/>
        </w:trPr>
        <w:tc>
          <w:tcPr>
            <w:tcW w:w="9393" w:type="dxa"/>
          </w:tcPr>
          <w:p w14:paraId="044A2FE2" w14:textId="77777777" w:rsidR="00BE28C8" w:rsidRPr="005B0A87" w:rsidRDefault="00BE28C8" w:rsidP="00BE28C8">
            <w:pPr>
              <w:rPr>
                <w:rFonts w:ascii="Arial" w:hAnsi="Arial" w:cs="Arial"/>
              </w:rPr>
            </w:pPr>
            <w:r w:rsidRPr="005B0A87">
              <w:rPr>
                <w:rFonts w:ascii="Arial" w:hAnsi="Arial" w:cs="Arial"/>
                <w:b/>
                <w:bCs/>
              </w:rPr>
              <w:t>Long Description</w:t>
            </w:r>
            <w:r w:rsidRPr="005B0A87">
              <w:rPr>
                <w:rFonts w:ascii="Arial" w:hAnsi="Arial" w:cs="Arial"/>
              </w:rPr>
              <w:t>:</w:t>
            </w:r>
          </w:p>
          <w:p w14:paraId="2D1BB2E4" w14:textId="77777777" w:rsidR="00BE28C8" w:rsidRPr="005B0A87" w:rsidRDefault="00BE28C8" w:rsidP="00BE28C8">
            <w:pPr>
              <w:rPr>
                <w:rFonts w:ascii="Arial" w:hAnsi="Arial" w:cs="Arial"/>
              </w:rPr>
            </w:pPr>
          </w:p>
          <w:p w14:paraId="0A938BB3" w14:textId="12EAF81A" w:rsidR="004125B3" w:rsidRPr="004125B3" w:rsidRDefault="004125B3" w:rsidP="004125B3">
            <w:pPr>
              <w:rPr>
                <w:rFonts w:ascii="Arial" w:hAnsi="Arial" w:cs="Arial"/>
              </w:rPr>
            </w:pPr>
            <w:r w:rsidRPr="004125B3">
              <w:rPr>
                <w:rFonts w:ascii="Arial" w:hAnsi="Arial" w:cs="Arial"/>
              </w:rPr>
              <w:t xml:space="preserve">The MSP </w:t>
            </w:r>
            <w:r w:rsidR="00503A0D">
              <w:rPr>
                <w:rFonts w:ascii="Arial" w:hAnsi="Arial" w:cs="Arial"/>
              </w:rPr>
              <w:t>Lead Generation and Appointment setting course</w:t>
            </w:r>
            <w:r w:rsidRPr="004125B3">
              <w:rPr>
                <w:rFonts w:ascii="Arial" w:hAnsi="Arial" w:cs="Arial"/>
              </w:rPr>
              <w:t xml:space="preserve"> will include five live training sessions delivered in 60-minute classes. Designed for technology business owners, sales </w:t>
            </w:r>
            <w:r w:rsidRPr="004125B3">
              <w:rPr>
                <w:rFonts w:ascii="Arial" w:hAnsi="Arial" w:cs="Arial"/>
              </w:rPr>
              <w:lastRenderedPageBreak/>
              <w:t>managers, and sales professionals, this training program covers industry best practices for selling contractual monthly recurring revenue</w:t>
            </w:r>
            <w:r w:rsidR="00E25FCB">
              <w:rPr>
                <w:rFonts w:ascii="Arial" w:hAnsi="Arial" w:cs="Arial"/>
              </w:rPr>
              <w:t xml:space="preserve"> and finding new accounts</w:t>
            </w:r>
            <w:r w:rsidRPr="004125B3">
              <w:rPr>
                <w:rFonts w:ascii="Arial" w:hAnsi="Arial" w:cs="Arial"/>
              </w:rPr>
              <w:t>.</w:t>
            </w:r>
          </w:p>
          <w:p w14:paraId="00F5AB4D" w14:textId="77777777" w:rsidR="004125B3" w:rsidRPr="004125B3" w:rsidRDefault="004125B3" w:rsidP="004125B3">
            <w:pPr>
              <w:rPr>
                <w:rFonts w:ascii="Arial" w:hAnsi="Arial" w:cs="Arial"/>
              </w:rPr>
            </w:pPr>
          </w:p>
          <w:p w14:paraId="6BB96596" w14:textId="35067AE4" w:rsidR="004125B3" w:rsidRPr="004125B3" w:rsidRDefault="004125B3" w:rsidP="004125B3">
            <w:pPr>
              <w:rPr>
                <w:rFonts w:ascii="Arial" w:hAnsi="Arial" w:cs="Arial"/>
              </w:rPr>
            </w:pPr>
            <w:r w:rsidRPr="004125B3">
              <w:rPr>
                <w:rFonts w:ascii="Arial" w:hAnsi="Arial" w:cs="Arial"/>
              </w:rPr>
              <w:t>All five sessions will be recorded LIVE and delivered with a PDF workbook</w:t>
            </w:r>
            <w:r w:rsidR="00503A0D">
              <w:rPr>
                <w:rFonts w:ascii="Arial" w:hAnsi="Arial" w:cs="Arial"/>
              </w:rPr>
              <w:t xml:space="preserve"> and related template exercises</w:t>
            </w:r>
            <w:r w:rsidRPr="004125B3">
              <w:rPr>
                <w:rFonts w:ascii="Arial" w:hAnsi="Arial" w:cs="Arial"/>
              </w:rPr>
              <w:t>. For more information on James Kernan or Kernan Consulting please visit: www.KernanConsulting.com</w:t>
            </w:r>
          </w:p>
          <w:p w14:paraId="427B29AC" w14:textId="77777777" w:rsidR="004125B3" w:rsidRPr="004125B3" w:rsidRDefault="004125B3" w:rsidP="004125B3">
            <w:pPr>
              <w:rPr>
                <w:rFonts w:ascii="Arial" w:hAnsi="Arial" w:cs="Arial"/>
              </w:rPr>
            </w:pPr>
          </w:p>
          <w:p w14:paraId="312CBAB0" w14:textId="3887E85A" w:rsidR="00BE28C8" w:rsidRPr="005B0A87" w:rsidRDefault="00BE28C8" w:rsidP="00BE28C8">
            <w:pPr>
              <w:rPr>
                <w:rFonts w:ascii="Arial" w:hAnsi="Arial" w:cs="Arial"/>
              </w:rPr>
            </w:pPr>
          </w:p>
        </w:tc>
      </w:tr>
    </w:tbl>
    <w:p w14:paraId="03027CA6" w14:textId="77777777" w:rsidR="000E3580" w:rsidRDefault="000E3580" w:rsidP="00A8157F">
      <w:pPr>
        <w:rPr>
          <w:rFonts w:ascii="Arial" w:hAnsi="Arial" w:cs="Arial"/>
          <w:b/>
          <w:bCs/>
        </w:rPr>
      </w:pPr>
    </w:p>
    <w:p w14:paraId="3B4A28E7" w14:textId="199BA480" w:rsidR="00A8157F" w:rsidRPr="005B0A87" w:rsidRDefault="00A8157F" w:rsidP="00A8157F">
      <w:pPr>
        <w:rPr>
          <w:rFonts w:ascii="Arial" w:hAnsi="Arial" w:cs="Arial"/>
          <w:b/>
          <w:bCs/>
        </w:rPr>
      </w:pPr>
      <w:r w:rsidRPr="005B0A87">
        <w:rPr>
          <w:rFonts w:ascii="Arial" w:hAnsi="Arial" w:cs="Arial"/>
          <w:b/>
          <w:bCs/>
        </w:rPr>
        <w:t xml:space="preserve">Class </w:t>
      </w:r>
      <w:r w:rsidR="000970D0" w:rsidRPr="005B0A87">
        <w:rPr>
          <w:rFonts w:ascii="Arial" w:hAnsi="Arial" w:cs="Arial"/>
          <w:b/>
          <w:bCs/>
        </w:rPr>
        <w:t>Outline</w:t>
      </w:r>
      <w:r w:rsidRPr="005B0A87">
        <w:rPr>
          <w:rFonts w:ascii="Arial" w:hAnsi="Arial" w:cs="Arial"/>
          <w:b/>
          <w:bCs/>
        </w:rPr>
        <w:t>:</w:t>
      </w:r>
    </w:p>
    <w:tbl>
      <w:tblPr>
        <w:tblStyle w:val="TableGrid"/>
        <w:tblW w:w="0" w:type="auto"/>
        <w:tblLook w:val="04A0" w:firstRow="1" w:lastRow="0" w:firstColumn="1" w:lastColumn="0" w:noHBand="0" w:noVBand="1"/>
      </w:tblPr>
      <w:tblGrid>
        <w:gridCol w:w="9350"/>
      </w:tblGrid>
      <w:tr w:rsidR="00A86B89" w14:paraId="44998554" w14:textId="77777777" w:rsidTr="00801616">
        <w:tc>
          <w:tcPr>
            <w:tcW w:w="9350" w:type="dxa"/>
          </w:tcPr>
          <w:p w14:paraId="156E5402" w14:textId="77777777" w:rsidR="00A86B89" w:rsidRPr="002A4AD7" w:rsidRDefault="00A86B89" w:rsidP="00801616">
            <w:pPr>
              <w:rPr>
                <w:b/>
                <w:bCs/>
                <w:sz w:val="24"/>
                <w:szCs w:val="24"/>
              </w:rPr>
            </w:pPr>
            <w:r>
              <w:rPr>
                <w:sz w:val="24"/>
                <w:szCs w:val="24"/>
              </w:rPr>
              <w:t xml:space="preserve">Module 1: </w:t>
            </w:r>
            <w:r>
              <w:rPr>
                <w:b/>
                <w:bCs/>
                <w:sz w:val="24"/>
                <w:szCs w:val="24"/>
              </w:rPr>
              <w:t>Introduction</w:t>
            </w:r>
          </w:p>
        </w:tc>
      </w:tr>
      <w:tr w:rsidR="00A86B89" w14:paraId="34CA23A9" w14:textId="77777777" w:rsidTr="00801616">
        <w:tc>
          <w:tcPr>
            <w:tcW w:w="9350" w:type="dxa"/>
          </w:tcPr>
          <w:p w14:paraId="509CAE9F" w14:textId="77777777" w:rsidR="00A86B89" w:rsidRDefault="00A86B89" w:rsidP="00801616">
            <w:pPr>
              <w:ind w:left="720"/>
              <w:rPr>
                <w:sz w:val="24"/>
                <w:szCs w:val="24"/>
              </w:rPr>
            </w:pPr>
            <w:r>
              <w:rPr>
                <w:sz w:val="24"/>
                <w:szCs w:val="24"/>
              </w:rPr>
              <w:t>Unit 1: Introductory Video and Instructor Information (open to public)</w:t>
            </w:r>
          </w:p>
          <w:p w14:paraId="25E3F210" w14:textId="77777777" w:rsidR="00A86B89" w:rsidRDefault="00801616" w:rsidP="00801616">
            <w:pPr>
              <w:ind w:left="1440"/>
              <w:rPr>
                <w:sz w:val="24"/>
                <w:szCs w:val="24"/>
              </w:rPr>
            </w:pPr>
            <w:sdt>
              <w:sdtPr>
                <w:rPr>
                  <w:sz w:val="24"/>
                  <w:szCs w:val="24"/>
                </w:rPr>
                <w:alias w:val="Syllabus Uploaded"/>
                <w:tag w:val="Syllabus Uploaded"/>
                <w:id w:val="2491750"/>
                <w14:checkbox>
                  <w14:checked w14:val="0"/>
                  <w14:checkedState w14:val="2612" w14:font="MS Gothic"/>
                  <w14:uncheckedState w14:val="2610" w14:font="MS Gothic"/>
                </w14:checkbox>
              </w:sdtPr>
              <w:sdtContent>
                <w:r w:rsidR="00A86B89">
                  <w:rPr>
                    <w:rFonts w:ascii="MS Gothic" w:eastAsia="MS Gothic" w:hAnsi="MS Gothic" w:hint="eastAsia"/>
                    <w:sz w:val="24"/>
                    <w:szCs w:val="24"/>
                  </w:rPr>
                  <w:t>☐</w:t>
                </w:r>
              </w:sdtContent>
            </w:sdt>
            <w:r w:rsidR="00A86B89">
              <w:rPr>
                <w:sz w:val="24"/>
                <w:szCs w:val="24"/>
              </w:rPr>
              <w:t xml:space="preserve"> Syllabus Uploaded</w:t>
            </w:r>
          </w:p>
        </w:tc>
      </w:tr>
      <w:tr w:rsidR="00A86B89" w14:paraId="69E774BD" w14:textId="77777777" w:rsidTr="00801616">
        <w:tc>
          <w:tcPr>
            <w:tcW w:w="9350" w:type="dxa"/>
          </w:tcPr>
          <w:p w14:paraId="49C6C7B0" w14:textId="77777777" w:rsidR="00A86B89" w:rsidRDefault="00A86B89" w:rsidP="00801616">
            <w:pPr>
              <w:ind w:left="720"/>
              <w:rPr>
                <w:sz w:val="24"/>
                <w:szCs w:val="24"/>
              </w:rPr>
            </w:pPr>
            <w:r>
              <w:rPr>
                <w:sz w:val="24"/>
                <w:szCs w:val="24"/>
              </w:rPr>
              <w:t>Unit 2: Live class schedule and Zoom registration link (Registered students only)</w:t>
            </w:r>
          </w:p>
        </w:tc>
      </w:tr>
      <w:tr w:rsidR="00A86B89" w14:paraId="2E3F3385" w14:textId="77777777" w:rsidTr="00801616">
        <w:tc>
          <w:tcPr>
            <w:tcW w:w="9350" w:type="dxa"/>
          </w:tcPr>
          <w:p w14:paraId="6F7673A3" w14:textId="77777777" w:rsidR="00A86B89" w:rsidRDefault="00A86B89" w:rsidP="00801616">
            <w:pPr>
              <w:rPr>
                <w:sz w:val="24"/>
                <w:szCs w:val="24"/>
              </w:rPr>
            </w:pPr>
            <w:r>
              <w:rPr>
                <w:sz w:val="24"/>
                <w:szCs w:val="24"/>
              </w:rPr>
              <w:t xml:space="preserve">Module 2: </w:t>
            </w:r>
            <w:r>
              <w:rPr>
                <w:b/>
                <w:bCs/>
                <w:sz w:val="24"/>
                <w:szCs w:val="24"/>
              </w:rPr>
              <w:t>Class Content</w:t>
            </w:r>
          </w:p>
        </w:tc>
      </w:tr>
      <w:tr w:rsidR="00A86B89" w14:paraId="56B29D11" w14:textId="77777777" w:rsidTr="00801616">
        <w:tc>
          <w:tcPr>
            <w:tcW w:w="9350" w:type="dxa"/>
          </w:tcPr>
          <w:p w14:paraId="09DE2955" w14:textId="089B6658" w:rsidR="00A86B89" w:rsidRDefault="00A86B89" w:rsidP="00801616">
            <w:pPr>
              <w:ind w:left="720"/>
              <w:rPr>
                <w:sz w:val="24"/>
                <w:szCs w:val="24"/>
              </w:rPr>
            </w:pPr>
            <w:r w:rsidRPr="008F67C7">
              <w:rPr>
                <w:b/>
                <w:bCs/>
                <w:sz w:val="24"/>
                <w:szCs w:val="24"/>
              </w:rPr>
              <w:t>Unit 1 Title</w:t>
            </w:r>
            <w:r>
              <w:rPr>
                <w:sz w:val="24"/>
                <w:szCs w:val="24"/>
              </w:rPr>
              <w:t xml:space="preserve">: </w:t>
            </w:r>
            <w:r w:rsidR="00503A0D">
              <w:rPr>
                <w:rFonts w:ascii="Arial" w:hAnsi="Arial" w:cs="Arial"/>
              </w:rPr>
              <w:t xml:space="preserve">Creating your </w:t>
            </w:r>
            <w:r w:rsidR="00C24B4E">
              <w:rPr>
                <w:rFonts w:ascii="Arial" w:hAnsi="Arial" w:cs="Arial"/>
              </w:rPr>
              <w:t>S</w:t>
            </w:r>
            <w:r w:rsidR="00503A0D">
              <w:rPr>
                <w:rFonts w:ascii="Arial" w:hAnsi="Arial" w:cs="Arial"/>
              </w:rPr>
              <w:t xml:space="preserve">ales </w:t>
            </w:r>
            <w:r w:rsidR="00C24B4E">
              <w:rPr>
                <w:rFonts w:ascii="Arial" w:hAnsi="Arial" w:cs="Arial"/>
              </w:rPr>
              <w:t>P</w:t>
            </w:r>
            <w:r w:rsidR="00503A0D">
              <w:rPr>
                <w:rFonts w:ascii="Arial" w:hAnsi="Arial" w:cs="Arial"/>
              </w:rPr>
              <w:t>laybook</w:t>
            </w:r>
          </w:p>
          <w:p w14:paraId="49A8402B" w14:textId="4C4B8FF3" w:rsidR="00556223" w:rsidRDefault="00556223" w:rsidP="00801616">
            <w:pPr>
              <w:ind w:left="720"/>
              <w:rPr>
                <w:sz w:val="24"/>
                <w:szCs w:val="24"/>
              </w:rPr>
            </w:pPr>
          </w:p>
        </w:tc>
      </w:tr>
      <w:tr w:rsidR="00A86B89" w14:paraId="05EDC48F" w14:textId="77777777" w:rsidTr="00801616">
        <w:tc>
          <w:tcPr>
            <w:tcW w:w="9350" w:type="dxa"/>
          </w:tcPr>
          <w:p w14:paraId="1D408126" w14:textId="77777777" w:rsidR="00A86B89" w:rsidRDefault="00A86B89" w:rsidP="00801616">
            <w:pPr>
              <w:ind w:left="1440"/>
              <w:rPr>
                <w:sz w:val="24"/>
                <w:szCs w:val="24"/>
              </w:rPr>
            </w:pPr>
            <w:r>
              <w:rPr>
                <w:sz w:val="24"/>
                <w:szCs w:val="24"/>
              </w:rPr>
              <w:t xml:space="preserve">What you’ll learn (1-3 sentences): </w:t>
            </w:r>
          </w:p>
          <w:p w14:paraId="6E66489F" w14:textId="08F30526" w:rsidR="00A86B89" w:rsidRDefault="00503A0D" w:rsidP="004125B3">
            <w:pPr>
              <w:ind w:left="1440"/>
              <w:rPr>
                <w:sz w:val="24"/>
                <w:szCs w:val="24"/>
              </w:rPr>
            </w:pPr>
            <w:r>
              <w:rPr>
                <w:sz w:val="24"/>
                <w:szCs w:val="24"/>
              </w:rPr>
              <w:t>We will review sales strategy and help you create your own playbook to share with your team.</w:t>
            </w:r>
            <w:r w:rsidR="004F0D02">
              <w:rPr>
                <w:sz w:val="24"/>
                <w:szCs w:val="24"/>
              </w:rPr>
              <w:t xml:space="preserve"> </w:t>
            </w:r>
          </w:p>
          <w:p w14:paraId="4EA75ED4" w14:textId="5A4D9BFE" w:rsidR="00A8361A" w:rsidRDefault="00A8361A" w:rsidP="00801616">
            <w:pPr>
              <w:ind w:left="1440"/>
              <w:rPr>
                <w:sz w:val="24"/>
                <w:szCs w:val="24"/>
              </w:rPr>
            </w:pPr>
          </w:p>
        </w:tc>
      </w:tr>
      <w:tr w:rsidR="00A86B89" w14:paraId="0A7234AF" w14:textId="77777777" w:rsidTr="00801616">
        <w:tc>
          <w:tcPr>
            <w:tcW w:w="9350" w:type="dxa"/>
          </w:tcPr>
          <w:p w14:paraId="19D6F536" w14:textId="77777777" w:rsidR="00A86B89" w:rsidRDefault="00A86B89" w:rsidP="00A86B89">
            <w:pPr>
              <w:ind w:left="1440"/>
              <w:rPr>
                <w:sz w:val="24"/>
                <w:szCs w:val="24"/>
              </w:rPr>
            </w:pPr>
            <w:r>
              <w:rPr>
                <w:sz w:val="24"/>
                <w:szCs w:val="24"/>
              </w:rPr>
              <w:t>Objectives (list 3-5):</w:t>
            </w:r>
          </w:p>
          <w:p w14:paraId="6689E8B7" w14:textId="3DB1518C" w:rsidR="00A86B89" w:rsidRDefault="004F0D02" w:rsidP="00A86B89">
            <w:pPr>
              <w:pStyle w:val="ListParagraph"/>
              <w:numPr>
                <w:ilvl w:val="0"/>
                <w:numId w:val="6"/>
              </w:numPr>
              <w:spacing w:after="160" w:line="259" w:lineRule="auto"/>
              <w:rPr>
                <w:sz w:val="24"/>
                <w:szCs w:val="24"/>
              </w:rPr>
            </w:pPr>
            <w:r>
              <w:rPr>
                <w:rFonts w:ascii="Arial" w:hAnsi="Arial" w:cs="Arial"/>
              </w:rPr>
              <w:t>Documented strategy and sales processes for everyone to follow</w:t>
            </w:r>
          </w:p>
          <w:p w14:paraId="53B194FD" w14:textId="616DD988" w:rsidR="00A86B89" w:rsidRDefault="004F0D02" w:rsidP="00A86B89">
            <w:pPr>
              <w:pStyle w:val="ListParagraph"/>
              <w:numPr>
                <w:ilvl w:val="0"/>
                <w:numId w:val="6"/>
              </w:numPr>
              <w:spacing w:after="160" w:line="259" w:lineRule="auto"/>
              <w:rPr>
                <w:sz w:val="24"/>
                <w:szCs w:val="24"/>
              </w:rPr>
            </w:pPr>
            <w:r>
              <w:rPr>
                <w:sz w:val="24"/>
                <w:szCs w:val="24"/>
              </w:rPr>
              <w:t>Campaigns to attract new prospects</w:t>
            </w:r>
          </w:p>
          <w:p w14:paraId="11D9810E" w14:textId="60FA46EC" w:rsidR="00A86B89" w:rsidRDefault="004F0D02" w:rsidP="00A86B89">
            <w:pPr>
              <w:pStyle w:val="ListParagraph"/>
              <w:numPr>
                <w:ilvl w:val="0"/>
                <w:numId w:val="6"/>
              </w:numPr>
              <w:rPr>
                <w:sz w:val="24"/>
                <w:szCs w:val="24"/>
              </w:rPr>
            </w:pPr>
            <w:r>
              <w:rPr>
                <w:sz w:val="24"/>
                <w:szCs w:val="24"/>
              </w:rPr>
              <w:t>Creating your USP and messaging for your target markets</w:t>
            </w:r>
          </w:p>
          <w:p w14:paraId="7C7FBA8D" w14:textId="6B853042" w:rsidR="004F0D02" w:rsidRDefault="004F0D02" w:rsidP="00A86B89">
            <w:pPr>
              <w:pStyle w:val="ListParagraph"/>
              <w:numPr>
                <w:ilvl w:val="0"/>
                <w:numId w:val="6"/>
              </w:numPr>
              <w:rPr>
                <w:sz w:val="24"/>
                <w:szCs w:val="24"/>
              </w:rPr>
            </w:pPr>
            <w:r>
              <w:rPr>
                <w:sz w:val="24"/>
                <w:szCs w:val="24"/>
              </w:rPr>
              <w:t>Setting up your team and creating goals</w:t>
            </w:r>
          </w:p>
          <w:p w14:paraId="6F99330F" w14:textId="6CE6A7D4" w:rsidR="00735E54" w:rsidRDefault="00735E54" w:rsidP="00A86B89">
            <w:pPr>
              <w:pStyle w:val="ListParagraph"/>
              <w:numPr>
                <w:ilvl w:val="0"/>
                <w:numId w:val="6"/>
              </w:numPr>
              <w:rPr>
                <w:sz w:val="24"/>
                <w:szCs w:val="24"/>
              </w:rPr>
            </w:pPr>
            <w:r>
              <w:rPr>
                <w:sz w:val="24"/>
                <w:szCs w:val="24"/>
              </w:rPr>
              <w:t>Identifying your strategic partners to go to market with</w:t>
            </w:r>
          </w:p>
          <w:p w14:paraId="4D713104" w14:textId="4299658C" w:rsidR="004843E9" w:rsidRPr="004843E9" w:rsidRDefault="004843E9" w:rsidP="004843E9">
            <w:pPr>
              <w:rPr>
                <w:sz w:val="24"/>
                <w:szCs w:val="24"/>
              </w:rPr>
            </w:pPr>
          </w:p>
        </w:tc>
      </w:tr>
      <w:tr w:rsidR="00A86B89" w14:paraId="0D5349B6" w14:textId="77777777" w:rsidTr="00801616">
        <w:tc>
          <w:tcPr>
            <w:tcW w:w="9350" w:type="dxa"/>
          </w:tcPr>
          <w:p w14:paraId="5A5BC2F6" w14:textId="18D5C495" w:rsidR="00A86B89" w:rsidRDefault="00A86B89" w:rsidP="00801616">
            <w:pPr>
              <w:ind w:left="1440"/>
              <w:rPr>
                <w:sz w:val="24"/>
                <w:szCs w:val="24"/>
              </w:rPr>
            </w:pPr>
            <w:r>
              <w:rPr>
                <w:sz w:val="24"/>
                <w:szCs w:val="24"/>
              </w:rPr>
              <w:t xml:space="preserve">Quiz – </w:t>
            </w:r>
            <w:r w:rsidR="004843E9">
              <w:rPr>
                <w:sz w:val="24"/>
                <w:szCs w:val="24"/>
              </w:rPr>
              <w:t xml:space="preserve">Unit </w:t>
            </w:r>
            <w:r>
              <w:rPr>
                <w:sz w:val="24"/>
                <w:szCs w:val="24"/>
              </w:rPr>
              <w:t>1</w:t>
            </w:r>
          </w:p>
        </w:tc>
      </w:tr>
      <w:tr w:rsidR="00A86B89" w14:paraId="52F692BC" w14:textId="77777777" w:rsidTr="00801616">
        <w:tc>
          <w:tcPr>
            <w:tcW w:w="9350" w:type="dxa"/>
          </w:tcPr>
          <w:p w14:paraId="197419E1" w14:textId="42AA7F94" w:rsidR="00A86B89" w:rsidRDefault="00A86B89" w:rsidP="00801616">
            <w:pPr>
              <w:ind w:left="720"/>
            </w:pPr>
            <w:r w:rsidRPr="008F67C7">
              <w:rPr>
                <w:b/>
                <w:bCs/>
                <w:sz w:val="24"/>
                <w:szCs w:val="24"/>
              </w:rPr>
              <w:t>Unit 2 Title</w:t>
            </w:r>
            <w:r>
              <w:rPr>
                <w:sz w:val="24"/>
                <w:szCs w:val="24"/>
              </w:rPr>
              <w:t xml:space="preserve">: </w:t>
            </w:r>
            <w:r w:rsidR="00AA1652">
              <w:rPr>
                <w:rFonts w:ascii="Arial" w:hAnsi="Arial" w:cs="Arial"/>
              </w:rPr>
              <w:t>Appointment Setting 101</w:t>
            </w:r>
          </w:p>
          <w:p w14:paraId="4F3F85A3" w14:textId="16C4DD8D" w:rsidR="00556223" w:rsidRDefault="00556223" w:rsidP="00801616">
            <w:pPr>
              <w:ind w:left="720"/>
              <w:rPr>
                <w:sz w:val="24"/>
                <w:szCs w:val="24"/>
              </w:rPr>
            </w:pPr>
          </w:p>
        </w:tc>
      </w:tr>
      <w:tr w:rsidR="00A86B89" w14:paraId="2D28E57B" w14:textId="77777777" w:rsidTr="00801616">
        <w:tc>
          <w:tcPr>
            <w:tcW w:w="9350" w:type="dxa"/>
          </w:tcPr>
          <w:p w14:paraId="58680BF0" w14:textId="749926C2" w:rsidR="00A86B89" w:rsidRDefault="00A86B89" w:rsidP="00801616">
            <w:pPr>
              <w:ind w:left="1440"/>
              <w:rPr>
                <w:sz w:val="24"/>
                <w:szCs w:val="24"/>
              </w:rPr>
            </w:pPr>
            <w:r>
              <w:rPr>
                <w:sz w:val="24"/>
                <w:szCs w:val="24"/>
              </w:rPr>
              <w:t>What you’ll learn (1-3 sentences):</w:t>
            </w:r>
          </w:p>
          <w:p w14:paraId="3270D97D" w14:textId="77777777" w:rsidR="00423CD5" w:rsidRDefault="00423CD5" w:rsidP="00801616">
            <w:pPr>
              <w:ind w:left="1440"/>
              <w:rPr>
                <w:sz w:val="24"/>
                <w:szCs w:val="24"/>
              </w:rPr>
            </w:pPr>
          </w:p>
          <w:p w14:paraId="4062BCED" w14:textId="77777777" w:rsidR="004F0D02" w:rsidRDefault="00423CD5" w:rsidP="00423CD5">
            <w:pPr>
              <w:rPr>
                <w:sz w:val="24"/>
                <w:szCs w:val="24"/>
              </w:rPr>
            </w:pPr>
            <w:r>
              <w:rPr>
                <w:sz w:val="24"/>
                <w:szCs w:val="24"/>
              </w:rPr>
              <w:t>We will teach you t</w:t>
            </w:r>
            <w:r w:rsidR="004F0D02">
              <w:rPr>
                <w:sz w:val="24"/>
                <w:szCs w:val="24"/>
              </w:rPr>
              <w:t>he tips and tricks of getting past the gatekeeper and connecting with decision makers.  How to create a reason why you are calling and how NOT to be so salesy!</w:t>
            </w:r>
          </w:p>
          <w:p w14:paraId="0F45A28E" w14:textId="77777777" w:rsidR="00A86B89" w:rsidRDefault="004F0D02" w:rsidP="00104836">
            <w:pPr>
              <w:rPr>
                <w:sz w:val="24"/>
                <w:szCs w:val="24"/>
              </w:rPr>
            </w:pPr>
            <w:r>
              <w:rPr>
                <w:sz w:val="24"/>
                <w:szCs w:val="24"/>
              </w:rPr>
              <w:t>How to talk to</w:t>
            </w:r>
            <w:r w:rsidR="00423CD5">
              <w:rPr>
                <w:sz w:val="24"/>
                <w:szCs w:val="24"/>
              </w:rPr>
              <w:t xml:space="preserve"> busy owners and</w:t>
            </w:r>
            <w:r>
              <w:rPr>
                <w:sz w:val="24"/>
                <w:szCs w:val="24"/>
              </w:rPr>
              <w:t xml:space="preserve"> NOT</w:t>
            </w:r>
            <w:r w:rsidR="00423CD5">
              <w:rPr>
                <w:sz w:val="24"/>
                <w:szCs w:val="24"/>
              </w:rPr>
              <w:t xml:space="preserve"> waste their</w:t>
            </w:r>
            <w:r>
              <w:rPr>
                <w:sz w:val="24"/>
                <w:szCs w:val="24"/>
              </w:rPr>
              <w:t xml:space="preserve"> time</w:t>
            </w:r>
            <w:r w:rsidR="00423CD5">
              <w:rPr>
                <w:sz w:val="24"/>
                <w:szCs w:val="24"/>
              </w:rPr>
              <w:t xml:space="preserve">. </w:t>
            </w:r>
            <w:r w:rsidR="00104836">
              <w:rPr>
                <w:sz w:val="24"/>
                <w:szCs w:val="24"/>
              </w:rPr>
              <w:t xml:space="preserve"> The process to nail down your appointment and get the prospect to keep it.</w:t>
            </w:r>
          </w:p>
          <w:p w14:paraId="2A9EE7A1" w14:textId="68DA06D9" w:rsidR="00104836" w:rsidRDefault="00104836" w:rsidP="00104836">
            <w:pPr>
              <w:rPr>
                <w:sz w:val="24"/>
                <w:szCs w:val="24"/>
              </w:rPr>
            </w:pPr>
          </w:p>
        </w:tc>
      </w:tr>
      <w:tr w:rsidR="00A86B89" w14:paraId="78867994" w14:textId="77777777" w:rsidTr="00801616">
        <w:tc>
          <w:tcPr>
            <w:tcW w:w="9350" w:type="dxa"/>
          </w:tcPr>
          <w:p w14:paraId="62CA8E37" w14:textId="7BE3B2C6" w:rsidR="00A86B89" w:rsidRDefault="002F3DB3" w:rsidP="00A86B89">
            <w:pPr>
              <w:ind w:left="1440"/>
              <w:rPr>
                <w:sz w:val="24"/>
                <w:szCs w:val="24"/>
              </w:rPr>
            </w:pPr>
            <w:r>
              <w:rPr>
                <w:sz w:val="24"/>
                <w:szCs w:val="24"/>
              </w:rPr>
              <w:t>Objectives</w:t>
            </w:r>
            <w:r w:rsidR="00A86B89">
              <w:rPr>
                <w:sz w:val="24"/>
                <w:szCs w:val="24"/>
              </w:rPr>
              <w:t xml:space="preserve"> (list 3-5):</w:t>
            </w:r>
          </w:p>
          <w:p w14:paraId="0FBEB4B7" w14:textId="5B1151E1" w:rsidR="00A86B89" w:rsidRDefault="00423CD5" w:rsidP="004125B3">
            <w:pPr>
              <w:pStyle w:val="ListParagraph"/>
              <w:numPr>
                <w:ilvl w:val="0"/>
                <w:numId w:val="7"/>
              </w:numPr>
              <w:spacing w:after="160" w:line="259" w:lineRule="auto"/>
              <w:rPr>
                <w:sz w:val="24"/>
                <w:szCs w:val="24"/>
              </w:rPr>
            </w:pPr>
            <w:r>
              <w:rPr>
                <w:rFonts w:ascii="Arial" w:hAnsi="Arial" w:cs="Arial"/>
              </w:rPr>
              <w:t>How to identify your ideal prospect</w:t>
            </w:r>
          </w:p>
          <w:p w14:paraId="22279711" w14:textId="71DF0F98" w:rsidR="00A86B89" w:rsidRDefault="00104836" w:rsidP="00A86B89">
            <w:pPr>
              <w:pStyle w:val="ListParagraph"/>
              <w:numPr>
                <w:ilvl w:val="0"/>
                <w:numId w:val="7"/>
              </w:numPr>
              <w:spacing w:after="160" w:line="259" w:lineRule="auto"/>
              <w:rPr>
                <w:sz w:val="24"/>
                <w:szCs w:val="24"/>
              </w:rPr>
            </w:pPr>
            <w:r>
              <w:rPr>
                <w:rFonts w:ascii="Arial" w:hAnsi="Arial" w:cs="Arial"/>
              </w:rPr>
              <w:t>How to get through to the decision maker and gain their attention</w:t>
            </w:r>
          </w:p>
          <w:p w14:paraId="7E5B2F77" w14:textId="25F383B3" w:rsidR="003300B4" w:rsidRDefault="00104836" w:rsidP="004125B3">
            <w:pPr>
              <w:pStyle w:val="ListParagraph"/>
              <w:numPr>
                <w:ilvl w:val="0"/>
                <w:numId w:val="7"/>
              </w:numPr>
              <w:rPr>
                <w:sz w:val="24"/>
                <w:szCs w:val="24"/>
              </w:rPr>
            </w:pPr>
            <w:r>
              <w:rPr>
                <w:sz w:val="24"/>
                <w:szCs w:val="24"/>
              </w:rPr>
              <w:lastRenderedPageBreak/>
              <w:t>Review the qualification process and nail down appointments</w:t>
            </w:r>
          </w:p>
          <w:p w14:paraId="34BE0304" w14:textId="72493AA1" w:rsidR="003300B4" w:rsidRPr="00104836" w:rsidRDefault="003300B4" w:rsidP="00104836">
            <w:pPr>
              <w:rPr>
                <w:sz w:val="24"/>
                <w:szCs w:val="24"/>
              </w:rPr>
            </w:pPr>
          </w:p>
        </w:tc>
      </w:tr>
      <w:tr w:rsidR="00A86B89" w14:paraId="612F4337" w14:textId="77777777" w:rsidTr="00801616">
        <w:tc>
          <w:tcPr>
            <w:tcW w:w="9350" w:type="dxa"/>
          </w:tcPr>
          <w:p w14:paraId="59F32DC2" w14:textId="2B667A56" w:rsidR="00A86B89" w:rsidRDefault="00A86B89" w:rsidP="00801616">
            <w:pPr>
              <w:ind w:left="1440"/>
              <w:rPr>
                <w:sz w:val="24"/>
                <w:szCs w:val="24"/>
              </w:rPr>
            </w:pPr>
            <w:r>
              <w:rPr>
                <w:sz w:val="24"/>
                <w:szCs w:val="24"/>
              </w:rPr>
              <w:lastRenderedPageBreak/>
              <w:t>Quiz 2</w:t>
            </w:r>
            <w:r w:rsidR="003300B4">
              <w:rPr>
                <w:sz w:val="24"/>
                <w:szCs w:val="24"/>
              </w:rPr>
              <w:t xml:space="preserve"> – Unit 2</w:t>
            </w:r>
          </w:p>
        </w:tc>
      </w:tr>
      <w:tr w:rsidR="00A86B89" w14:paraId="46DA3188" w14:textId="77777777" w:rsidTr="00801616">
        <w:tc>
          <w:tcPr>
            <w:tcW w:w="9350" w:type="dxa"/>
          </w:tcPr>
          <w:p w14:paraId="25E8AB05" w14:textId="0978EE77" w:rsidR="00A86B89" w:rsidRDefault="00A86B89" w:rsidP="00801616">
            <w:pPr>
              <w:ind w:left="720"/>
              <w:rPr>
                <w:sz w:val="24"/>
                <w:szCs w:val="24"/>
              </w:rPr>
            </w:pPr>
            <w:r w:rsidRPr="008F67C7">
              <w:rPr>
                <w:b/>
                <w:bCs/>
                <w:sz w:val="24"/>
                <w:szCs w:val="24"/>
              </w:rPr>
              <w:t>Unit 3 Title</w:t>
            </w:r>
            <w:r>
              <w:rPr>
                <w:sz w:val="24"/>
                <w:szCs w:val="24"/>
              </w:rPr>
              <w:t xml:space="preserve">: </w:t>
            </w:r>
            <w:r w:rsidR="004125B3" w:rsidRPr="004125B3">
              <w:rPr>
                <w:rFonts w:ascii="Arial" w:hAnsi="Arial" w:cs="Arial"/>
              </w:rPr>
              <w:t xml:space="preserve">3. </w:t>
            </w:r>
            <w:r w:rsidR="00AA1652">
              <w:rPr>
                <w:rFonts w:ascii="Arial" w:hAnsi="Arial" w:cs="Arial"/>
              </w:rPr>
              <w:t xml:space="preserve">The Sales Process and how to run your </w:t>
            </w:r>
            <w:r w:rsidR="00104836">
              <w:rPr>
                <w:rFonts w:ascii="Arial" w:hAnsi="Arial" w:cs="Arial"/>
              </w:rPr>
              <w:t xml:space="preserve">prospect </w:t>
            </w:r>
            <w:r w:rsidR="00AA1652">
              <w:rPr>
                <w:rFonts w:ascii="Arial" w:hAnsi="Arial" w:cs="Arial"/>
              </w:rPr>
              <w:t>meetings</w:t>
            </w:r>
          </w:p>
          <w:p w14:paraId="6D3289B7" w14:textId="42FAADC1" w:rsidR="00556223" w:rsidRDefault="00556223" w:rsidP="00801616">
            <w:pPr>
              <w:ind w:left="720"/>
              <w:rPr>
                <w:sz w:val="24"/>
                <w:szCs w:val="24"/>
              </w:rPr>
            </w:pPr>
          </w:p>
        </w:tc>
      </w:tr>
      <w:tr w:rsidR="00A86B89" w14:paraId="3E2BB581" w14:textId="77777777" w:rsidTr="00801616">
        <w:tc>
          <w:tcPr>
            <w:tcW w:w="9350" w:type="dxa"/>
          </w:tcPr>
          <w:p w14:paraId="3BAB1895" w14:textId="77777777" w:rsidR="00A86B89" w:rsidRDefault="00A86B89" w:rsidP="00801616">
            <w:pPr>
              <w:ind w:left="1440"/>
              <w:rPr>
                <w:sz w:val="24"/>
                <w:szCs w:val="24"/>
              </w:rPr>
            </w:pPr>
            <w:r>
              <w:rPr>
                <w:sz w:val="24"/>
                <w:szCs w:val="24"/>
              </w:rPr>
              <w:t>What you’ll learn (1-3 sentences):</w:t>
            </w:r>
          </w:p>
          <w:p w14:paraId="71A7E046" w14:textId="5E0DBAC0" w:rsidR="00A86B89" w:rsidRDefault="00A86B89" w:rsidP="00801616">
            <w:pPr>
              <w:ind w:left="1440"/>
              <w:rPr>
                <w:sz w:val="24"/>
                <w:szCs w:val="24"/>
              </w:rPr>
            </w:pPr>
          </w:p>
          <w:p w14:paraId="2DDACE5E" w14:textId="6CBC306D" w:rsidR="00A86B89" w:rsidRDefault="00104836" w:rsidP="00104836">
            <w:pPr>
              <w:rPr>
                <w:sz w:val="24"/>
                <w:szCs w:val="24"/>
              </w:rPr>
            </w:pPr>
            <w:r>
              <w:rPr>
                <w:sz w:val="24"/>
                <w:szCs w:val="24"/>
              </w:rPr>
              <w:t xml:space="preserve">From creating an agenda </w:t>
            </w:r>
            <w:r w:rsidR="00813F77">
              <w:rPr>
                <w:sz w:val="24"/>
                <w:szCs w:val="24"/>
              </w:rPr>
              <w:t>to</w:t>
            </w:r>
            <w:r>
              <w:rPr>
                <w:sz w:val="24"/>
                <w:szCs w:val="24"/>
              </w:rPr>
              <w:t xml:space="preserve"> running your first meeting with a prospect. We will review the steps to take through the sales cycle.</w:t>
            </w:r>
            <w:r w:rsidR="00423CD5">
              <w:rPr>
                <w:sz w:val="24"/>
                <w:szCs w:val="24"/>
              </w:rPr>
              <w:t xml:space="preserve">  </w:t>
            </w:r>
            <w:r>
              <w:rPr>
                <w:sz w:val="24"/>
                <w:szCs w:val="24"/>
              </w:rPr>
              <w:t>What key objectives you want to have during each meeting and how to prevent “ghosting” in between meetings.</w:t>
            </w:r>
            <w:r w:rsidR="00813F77">
              <w:rPr>
                <w:sz w:val="24"/>
                <w:szCs w:val="24"/>
              </w:rPr>
              <w:t xml:space="preserve">  How to control the sales process so you don’t waste months chasing bad deals.</w:t>
            </w:r>
          </w:p>
        </w:tc>
      </w:tr>
      <w:tr w:rsidR="00A86B89" w14:paraId="11686375" w14:textId="77777777" w:rsidTr="00801616">
        <w:tc>
          <w:tcPr>
            <w:tcW w:w="9350" w:type="dxa"/>
          </w:tcPr>
          <w:p w14:paraId="7D99E51F" w14:textId="49FE0943" w:rsidR="00A86B89" w:rsidRPr="00104836" w:rsidRDefault="00A86B89" w:rsidP="00104836">
            <w:pPr>
              <w:ind w:left="1440"/>
              <w:rPr>
                <w:sz w:val="24"/>
                <w:szCs w:val="24"/>
              </w:rPr>
            </w:pPr>
            <w:r>
              <w:rPr>
                <w:sz w:val="24"/>
                <w:szCs w:val="24"/>
              </w:rPr>
              <w:t>Objectives (list 3-5):</w:t>
            </w:r>
          </w:p>
          <w:p w14:paraId="13F7C190" w14:textId="18C73FB8" w:rsidR="00A86B89" w:rsidRDefault="00104836" w:rsidP="00A86B89">
            <w:pPr>
              <w:pStyle w:val="ListParagraph"/>
              <w:numPr>
                <w:ilvl w:val="0"/>
                <w:numId w:val="8"/>
              </w:numPr>
              <w:spacing w:after="160" w:line="259" w:lineRule="auto"/>
              <w:rPr>
                <w:sz w:val="24"/>
                <w:szCs w:val="24"/>
              </w:rPr>
            </w:pPr>
            <w:r>
              <w:rPr>
                <w:sz w:val="24"/>
                <w:szCs w:val="24"/>
              </w:rPr>
              <w:t>How to build credibility “prior” to even showing up to the meeting</w:t>
            </w:r>
          </w:p>
          <w:p w14:paraId="3CF58016" w14:textId="31B634A5" w:rsidR="00A86B89" w:rsidRDefault="00104836" w:rsidP="00A86B89">
            <w:pPr>
              <w:pStyle w:val="ListParagraph"/>
              <w:numPr>
                <w:ilvl w:val="0"/>
                <w:numId w:val="8"/>
              </w:numPr>
              <w:rPr>
                <w:sz w:val="24"/>
                <w:szCs w:val="24"/>
              </w:rPr>
            </w:pPr>
            <w:r>
              <w:rPr>
                <w:sz w:val="24"/>
                <w:szCs w:val="24"/>
              </w:rPr>
              <w:t>How to motivate busy executives to take and keep the meeting</w:t>
            </w:r>
          </w:p>
          <w:p w14:paraId="360E6799" w14:textId="59F6CB1A" w:rsidR="00104836" w:rsidRDefault="00813F77" w:rsidP="00A86B89">
            <w:pPr>
              <w:pStyle w:val="ListParagraph"/>
              <w:numPr>
                <w:ilvl w:val="0"/>
                <w:numId w:val="8"/>
              </w:numPr>
              <w:rPr>
                <w:sz w:val="24"/>
                <w:szCs w:val="24"/>
              </w:rPr>
            </w:pPr>
            <w:r>
              <w:rPr>
                <w:sz w:val="24"/>
                <w:szCs w:val="24"/>
              </w:rPr>
              <w:t xml:space="preserve">What strategy and goals do you have each step of the </w:t>
            </w:r>
            <w:proofErr w:type="gramStart"/>
            <w:r>
              <w:rPr>
                <w:sz w:val="24"/>
                <w:szCs w:val="24"/>
              </w:rPr>
              <w:t>way.</w:t>
            </w:r>
            <w:proofErr w:type="gramEnd"/>
          </w:p>
          <w:p w14:paraId="161390AB" w14:textId="5D962D40" w:rsidR="00813F77" w:rsidRDefault="00813F77" w:rsidP="00A86B89">
            <w:pPr>
              <w:pStyle w:val="ListParagraph"/>
              <w:numPr>
                <w:ilvl w:val="0"/>
                <w:numId w:val="8"/>
              </w:numPr>
              <w:rPr>
                <w:sz w:val="24"/>
                <w:szCs w:val="24"/>
              </w:rPr>
            </w:pPr>
            <w:r>
              <w:rPr>
                <w:sz w:val="24"/>
                <w:szCs w:val="24"/>
              </w:rPr>
              <w:t>How trial closes during each meeting help move shorten the cycle.</w:t>
            </w:r>
          </w:p>
          <w:p w14:paraId="0EE6BCF7" w14:textId="3D041726" w:rsidR="00244CFE" w:rsidRDefault="00244CFE" w:rsidP="004125B3">
            <w:pPr>
              <w:pStyle w:val="ListParagraph"/>
              <w:ind w:left="2160"/>
              <w:rPr>
                <w:sz w:val="24"/>
                <w:szCs w:val="24"/>
              </w:rPr>
            </w:pPr>
          </w:p>
          <w:p w14:paraId="020B9539" w14:textId="25497A54" w:rsidR="00244CFE" w:rsidRPr="00244CFE" w:rsidRDefault="00244CFE" w:rsidP="00244CFE">
            <w:pPr>
              <w:rPr>
                <w:sz w:val="24"/>
                <w:szCs w:val="24"/>
              </w:rPr>
            </w:pPr>
          </w:p>
        </w:tc>
      </w:tr>
      <w:tr w:rsidR="00A86B89" w14:paraId="0BCBA68D" w14:textId="77777777" w:rsidTr="00801616">
        <w:tc>
          <w:tcPr>
            <w:tcW w:w="9350" w:type="dxa"/>
          </w:tcPr>
          <w:p w14:paraId="6CBC3860" w14:textId="4F95A3E0" w:rsidR="00A86B89" w:rsidRDefault="00A86B89" w:rsidP="00801616">
            <w:pPr>
              <w:ind w:left="1440"/>
              <w:rPr>
                <w:sz w:val="24"/>
                <w:szCs w:val="24"/>
              </w:rPr>
            </w:pPr>
            <w:r>
              <w:rPr>
                <w:sz w:val="24"/>
                <w:szCs w:val="24"/>
              </w:rPr>
              <w:t>Quiz 3</w:t>
            </w:r>
            <w:r w:rsidR="00A12DB3">
              <w:rPr>
                <w:sz w:val="24"/>
                <w:szCs w:val="24"/>
              </w:rPr>
              <w:t xml:space="preserve"> – Unit 3</w:t>
            </w:r>
          </w:p>
        </w:tc>
      </w:tr>
      <w:tr w:rsidR="00A86B89" w14:paraId="7279BD67" w14:textId="77777777" w:rsidTr="00801616">
        <w:tc>
          <w:tcPr>
            <w:tcW w:w="9350" w:type="dxa"/>
          </w:tcPr>
          <w:p w14:paraId="0D2816DA" w14:textId="0CFC9ABC" w:rsidR="00A86B89" w:rsidRDefault="00A86B89" w:rsidP="00801616">
            <w:pPr>
              <w:ind w:left="720"/>
              <w:rPr>
                <w:sz w:val="24"/>
                <w:szCs w:val="24"/>
              </w:rPr>
            </w:pPr>
            <w:r w:rsidRPr="008F67C7">
              <w:rPr>
                <w:b/>
                <w:bCs/>
                <w:sz w:val="24"/>
                <w:szCs w:val="24"/>
              </w:rPr>
              <w:t>Unit 4 Title</w:t>
            </w:r>
            <w:r>
              <w:rPr>
                <w:sz w:val="24"/>
                <w:szCs w:val="24"/>
              </w:rPr>
              <w:t xml:space="preserve">: </w:t>
            </w:r>
            <w:r w:rsidR="00AA1652">
              <w:rPr>
                <w:rFonts w:ascii="Arial" w:hAnsi="Arial" w:cs="Arial"/>
              </w:rPr>
              <w:t>How to keep customers for Life – secrets of QBR’s</w:t>
            </w:r>
          </w:p>
          <w:p w14:paraId="1EC12373" w14:textId="69F5937D" w:rsidR="00556223" w:rsidRDefault="00556223" w:rsidP="00801616">
            <w:pPr>
              <w:ind w:left="720"/>
              <w:rPr>
                <w:sz w:val="24"/>
                <w:szCs w:val="24"/>
              </w:rPr>
            </w:pPr>
          </w:p>
        </w:tc>
      </w:tr>
      <w:tr w:rsidR="00A86B89" w14:paraId="2B22F166" w14:textId="77777777" w:rsidTr="00801616">
        <w:tc>
          <w:tcPr>
            <w:tcW w:w="9350" w:type="dxa"/>
          </w:tcPr>
          <w:p w14:paraId="43641553" w14:textId="77777777" w:rsidR="00A86B89" w:rsidRDefault="00A86B89" w:rsidP="00801616">
            <w:pPr>
              <w:ind w:left="1440"/>
              <w:rPr>
                <w:sz w:val="24"/>
                <w:szCs w:val="24"/>
              </w:rPr>
            </w:pPr>
            <w:r>
              <w:rPr>
                <w:sz w:val="24"/>
                <w:szCs w:val="24"/>
              </w:rPr>
              <w:t>What you’ll learn (1-3 sentences):</w:t>
            </w:r>
          </w:p>
          <w:p w14:paraId="5B3864F0" w14:textId="35E1BA92" w:rsidR="00A86B89" w:rsidRDefault="00A86B89" w:rsidP="00801616">
            <w:pPr>
              <w:ind w:left="1440"/>
              <w:rPr>
                <w:sz w:val="24"/>
                <w:szCs w:val="24"/>
              </w:rPr>
            </w:pPr>
          </w:p>
          <w:p w14:paraId="2FBF3B7F" w14:textId="3CDEA41B" w:rsidR="004125B3" w:rsidRDefault="002F3DB3" w:rsidP="002F3DB3">
            <w:pPr>
              <w:rPr>
                <w:sz w:val="24"/>
                <w:szCs w:val="24"/>
              </w:rPr>
            </w:pPr>
            <w:r>
              <w:rPr>
                <w:sz w:val="24"/>
                <w:szCs w:val="24"/>
              </w:rPr>
              <w:t xml:space="preserve">We will review the industry best practices </w:t>
            </w:r>
            <w:r w:rsidR="00666DCF">
              <w:rPr>
                <w:sz w:val="24"/>
                <w:szCs w:val="24"/>
              </w:rPr>
              <w:t>for QBR’s (Quarterly Business Reviews) and most importantly how to make them meaningful to the customer.</w:t>
            </w:r>
            <w:r w:rsidR="00813F77">
              <w:rPr>
                <w:sz w:val="24"/>
                <w:szCs w:val="24"/>
              </w:rPr>
              <w:t xml:space="preserve">   How to hunt for new business from existing accounts.</w:t>
            </w:r>
          </w:p>
          <w:p w14:paraId="7192E332" w14:textId="64F30CA1" w:rsidR="00A8361A" w:rsidRDefault="00A8361A" w:rsidP="00801616">
            <w:pPr>
              <w:ind w:left="1440"/>
              <w:rPr>
                <w:sz w:val="24"/>
                <w:szCs w:val="24"/>
              </w:rPr>
            </w:pPr>
          </w:p>
        </w:tc>
      </w:tr>
      <w:tr w:rsidR="00A86B89" w14:paraId="596CB0EA" w14:textId="77777777" w:rsidTr="00801616">
        <w:tc>
          <w:tcPr>
            <w:tcW w:w="9350" w:type="dxa"/>
          </w:tcPr>
          <w:p w14:paraId="76938FD2" w14:textId="425F41BB" w:rsidR="00A86B89" w:rsidRDefault="00A86B89" w:rsidP="00801616">
            <w:pPr>
              <w:ind w:left="1440"/>
              <w:rPr>
                <w:sz w:val="24"/>
                <w:szCs w:val="24"/>
              </w:rPr>
            </w:pPr>
            <w:r>
              <w:rPr>
                <w:sz w:val="24"/>
                <w:szCs w:val="24"/>
              </w:rPr>
              <w:t>Objectives (list 3-5):</w:t>
            </w:r>
          </w:p>
          <w:p w14:paraId="25B24654" w14:textId="2A935894" w:rsidR="00A86B89" w:rsidRDefault="00813F77" w:rsidP="004125B3">
            <w:pPr>
              <w:pStyle w:val="ListParagraph"/>
              <w:numPr>
                <w:ilvl w:val="0"/>
                <w:numId w:val="11"/>
              </w:numPr>
              <w:rPr>
                <w:sz w:val="24"/>
                <w:szCs w:val="24"/>
              </w:rPr>
            </w:pPr>
            <w:r>
              <w:rPr>
                <w:rFonts w:ascii="Arial" w:hAnsi="Arial" w:cs="Arial"/>
              </w:rPr>
              <w:t>Create your QBR process</w:t>
            </w:r>
          </w:p>
          <w:p w14:paraId="3AEFD876" w14:textId="375428F8" w:rsidR="00A86B89" w:rsidRPr="004125B3" w:rsidRDefault="00813F77" w:rsidP="00A86B89">
            <w:pPr>
              <w:pStyle w:val="ListParagraph"/>
              <w:numPr>
                <w:ilvl w:val="0"/>
                <w:numId w:val="11"/>
              </w:numPr>
              <w:rPr>
                <w:sz w:val="24"/>
                <w:szCs w:val="24"/>
              </w:rPr>
            </w:pPr>
            <w:r>
              <w:rPr>
                <w:sz w:val="24"/>
                <w:szCs w:val="24"/>
              </w:rPr>
              <w:t>Who should you be meeting with and why?</w:t>
            </w:r>
          </w:p>
          <w:p w14:paraId="400D135B" w14:textId="36294B7D" w:rsidR="004125B3" w:rsidRPr="004125B3" w:rsidRDefault="00813F77" w:rsidP="00A86B89">
            <w:pPr>
              <w:pStyle w:val="ListParagraph"/>
              <w:numPr>
                <w:ilvl w:val="0"/>
                <w:numId w:val="11"/>
              </w:numPr>
              <w:rPr>
                <w:sz w:val="24"/>
                <w:szCs w:val="24"/>
              </w:rPr>
            </w:pPr>
            <w:r>
              <w:rPr>
                <w:sz w:val="24"/>
                <w:szCs w:val="24"/>
              </w:rPr>
              <w:t>Technology planning for the customer</w:t>
            </w:r>
          </w:p>
          <w:p w14:paraId="03C4BFB9" w14:textId="50394CE2" w:rsidR="004125B3" w:rsidRPr="004125B3" w:rsidRDefault="004125B3" w:rsidP="00A86B89">
            <w:pPr>
              <w:pStyle w:val="ListParagraph"/>
              <w:numPr>
                <w:ilvl w:val="0"/>
                <w:numId w:val="11"/>
              </w:numPr>
              <w:rPr>
                <w:sz w:val="24"/>
                <w:szCs w:val="24"/>
              </w:rPr>
            </w:pPr>
            <w:r w:rsidRPr="004125B3">
              <w:rPr>
                <w:rFonts w:ascii="Arial" w:hAnsi="Arial" w:cs="Arial"/>
              </w:rPr>
              <w:t>Communication/Meeting Schedule</w:t>
            </w:r>
          </w:p>
          <w:p w14:paraId="41474A33" w14:textId="47D5B6A7" w:rsidR="004125B3" w:rsidRDefault="00813F77" w:rsidP="00A86B89">
            <w:pPr>
              <w:pStyle w:val="ListParagraph"/>
              <w:numPr>
                <w:ilvl w:val="0"/>
                <w:numId w:val="11"/>
              </w:numPr>
              <w:rPr>
                <w:sz w:val="24"/>
                <w:szCs w:val="24"/>
              </w:rPr>
            </w:pPr>
            <w:r>
              <w:rPr>
                <w:sz w:val="24"/>
                <w:szCs w:val="24"/>
              </w:rPr>
              <w:t>How to use the “denial of services” letter without losing the client</w:t>
            </w:r>
          </w:p>
          <w:p w14:paraId="6409445A" w14:textId="25086CF3" w:rsidR="008557A2" w:rsidRPr="004125B3" w:rsidRDefault="008557A2" w:rsidP="004125B3">
            <w:pPr>
              <w:rPr>
                <w:sz w:val="24"/>
                <w:szCs w:val="24"/>
              </w:rPr>
            </w:pPr>
          </w:p>
          <w:p w14:paraId="63B2B23D" w14:textId="75088CAA" w:rsidR="008557A2" w:rsidRPr="008557A2" w:rsidRDefault="008557A2" w:rsidP="008557A2">
            <w:pPr>
              <w:rPr>
                <w:sz w:val="24"/>
                <w:szCs w:val="24"/>
              </w:rPr>
            </w:pPr>
          </w:p>
        </w:tc>
      </w:tr>
      <w:tr w:rsidR="00A86B89" w14:paraId="5EE7ADDC" w14:textId="77777777" w:rsidTr="00801616">
        <w:tc>
          <w:tcPr>
            <w:tcW w:w="9350" w:type="dxa"/>
          </w:tcPr>
          <w:p w14:paraId="39CBEA48" w14:textId="664B3E7C" w:rsidR="00A86B89" w:rsidRDefault="00A86B89" w:rsidP="00801616">
            <w:pPr>
              <w:ind w:left="1440"/>
              <w:rPr>
                <w:sz w:val="24"/>
                <w:szCs w:val="24"/>
              </w:rPr>
            </w:pPr>
            <w:r>
              <w:rPr>
                <w:sz w:val="24"/>
                <w:szCs w:val="24"/>
              </w:rPr>
              <w:t>Quiz 4</w:t>
            </w:r>
            <w:r w:rsidR="008557A2">
              <w:rPr>
                <w:sz w:val="24"/>
                <w:szCs w:val="24"/>
              </w:rPr>
              <w:t xml:space="preserve"> – Unit 4</w:t>
            </w:r>
          </w:p>
        </w:tc>
      </w:tr>
      <w:tr w:rsidR="00A86B89" w14:paraId="6E65939B" w14:textId="77777777" w:rsidTr="00801616">
        <w:tc>
          <w:tcPr>
            <w:tcW w:w="9350" w:type="dxa"/>
          </w:tcPr>
          <w:p w14:paraId="3B72ECFE" w14:textId="3D5982C1" w:rsidR="00A86B89" w:rsidRDefault="00A86B89" w:rsidP="00801616">
            <w:pPr>
              <w:ind w:left="720"/>
              <w:rPr>
                <w:sz w:val="24"/>
                <w:szCs w:val="24"/>
              </w:rPr>
            </w:pPr>
            <w:r w:rsidRPr="008F67C7">
              <w:rPr>
                <w:b/>
                <w:bCs/>
                <w:sz w:val="24"/>
                <w:szCs w:val="24"/>
              </w:rPr>
              <w:t>Unit 5 Title</w:t>
            </w:r>
            <w:r>
              <w:rPr>
                <w:sz w:val="24"/>
                <w:szCs w:val="24"/>
              </w:rPr>
              <w:t xml:space="preserve">: </w:t>
            </w:r>
            <w:r w:rsidR="00AA1652">
              <w:rPr>
                <w:rFonts w:ascii="Arial" w:hAnsi="Arial" w:cs="Arial"/>
              </w:rPr>
              <w:t xml:space="preserve">Creating and Presenting </w:t>
            </w:r>
            <w:r w:rsidR="00735E54">
              <w:rPr>
                <w:rFonts w:ascii="Arial" w:hAnsi="Arial" w:cs="Arial"/>
              </w:rPr>
              <w:t>Winning</w:t>
            </w:r>
            <w:r w:rsidR="00AA1652">
              <w:rPr>
                <w:rFonts w:ascii="Arial" w:hAnsi="Arial" w:cs="Arial"/>
              </w:rPr>
              <w:t xml:space="preserve"> Proposals</w:t>
            </w:r>
          </w:p>
          <w:p w14:paraId="7905CBBA" w14:textId="1611944C" w:rsidR="00556223" w:rsidRDefault="00556223" w:rsidP="00801616">
            <w:pPr>
              <w:ind w:left="720"/>
              <w:rPr>
                <w:sz w:val="24"/>
                <w:szCs w:val="24"/>
              </w:rPr>
            </w:pPr>
          </w:p>
        </w:tc>
      </w:tr>
      <w:tr w:rsidR="00A86B89" w14:paraId="788B0AE7" w14:textId="77777777" w:rsidTr="00801616">
        <w:tc>
          <w:tcPr>
            <w:tcW w:w="9350" w:type="dxa"/>
          </w:tcPr>
          <w:p w14:paraId="49DC9705" w14:textId="623F1786" w:rsidR="00A86B89" w:rsidRDefault="00A86B89" w:rsidP="005F4D1F">
            <w:pPr>
              <w:ind w:left="2880"/>
              <w:rPr>
                <w:sz w:val="24"/>
                <w:szCs w:val="24"/>
              </w:rPr>
            </w:pPr>
            <w:r>
              <w:rPr>
                <w:sz w:val="24"/>
                <w:szCs w:val="24"/>
              </w:rPr>
              <w:t>What you’ll learn (1-3 sentences):</w:t>
            </w:r>
          </w:p>
          <w:p w14:paraId="29765EE0" w14:textId="77777777" w:rsidR="005F4D1F" w:rsidRDefault="005F4D1F" w:rsidP="005F4D1F">
            <w:pPr>
              <w:rPr>
                <w:sz w:val="24"/>
                <w:szCs w:val="24"/>
              </w:rPr>
            </w:pPr>
          </w:p>
          <w:p w14:paraId="5CADAC04" w14:textId="51615EC2" w:rsidR="00A86B89" w:rsidRDefault="002F3DB3" w:rsidP="005F4D1F">
            <w:pPr>
              <w:rPr>
                <w:sz w:val="24"/>
                <w:szCs w:val="24"/>
              </w:rPr>
            </w:pPr>
            <w:r>
              <w:rPr>
                <w:sz w:val="24"/>
                <w:szCs w:val="24"/>
              </w:rPr>
              <w:lastRenderedPageBreak/>
              <w:t>C</w:t>
            </w:r>
            <w:r w:rsidR="00AA1652">
              <w:rPr>
                <w:sz w:val="24"/>
                <w:szCs w:val="24"/>
              </w:rPr>
              <w:t xml:space="preserve">reating and presenting good proposals is an area where most MPS’s struggle.  Many don’t have the tools, process or understanding to position themselves to win!  We will help you create your template </w:t>
            </w:r>
            <w:proofErr w:type="gramStart"/>
            <w:r w:rsidR="00AA1652">
              <w:rPr>
                <w:sz w:val="24"/>
                <w:szCs w:val="24"/>
              </w:rPr>
              <w:t>proposal, and</w:t>
            </w:r>
            <w:proofErr w:type="gramEnd"/>
            <w:r w:rsidR="00AA1652">
              <w:rPr>
                <w:sz w:val="24"/>
                <w:szCs w:val="24"/>
              </w:rPr>
              <w:t xml:space="preserve"> streamline your process.  </w:t>
            </w:r>
            <w:proofErr w:type="gramStart"/>
            <w:r w:rsidR="00AA1652">
              <w:rPr>
                <w:sz w:val="24"/>
                <w:szCs w:val="24"/>
              </w:rPr>
              <w:t>Also</w:t>
            </w:r>
            <w:proofErr w:type="gramEnd"/>
            <w:r w:rsidR="00AA1652">
              <w:rPr>
                <w:sz w:val="24"/>
                <w:szCs w:val="24"/>
              </w:rPr>
              <w:t xml:space="preserve"> how to present your solution so the prospect says YES, instead of I’ll think about it.</w:t>
            </w:r>
          </w:p>
          <w:p w14:paraId="2C1A65BE" w14:textId="77777777" w:rsidR="00020C9E" w:rsidRDefault="00020C9E" w:rsidP="00801616">
            <w:pPr>
              <w:ind w:left="1440"/>
              <w:rPr>
                <w:sz w:val="24"/>
                <w:szCs w:val="24"/>
              </w:rPr>
            </w:pPr>
          </w:p>
          <w:p w14:paraId="2E9A8272" w14:textId="6EC02739" w:rsidR="00A86B89" w:rsidRDefault="00A86B89" w:rsidP="00801616">
            <w:pPr>
              <w:ind w:left="1440"/>
              <w:rPr>
                <w:sz w:val="24"/>
                <w:szCs w:val="24"/>
              </w:rPr>
            </w:pPr>
          </w:p>
        </w:tc>
      </w:tr>
      <w:tr w:rsidR="00A86B89" w14:paraId="4F14C256" w14:textId="77777777" w:rsidTr="00801616">
        <w:tc>
          <w:tcPr>
            <w:tcW w:w="9350" w:type="dxa"/>
          </w:tcPr>
          <w:p w14:paraId="7837DAEA" w14:textId="77777777" w:rsidR="00A86B89" w:rsidRDefault="00A86B89" w:rsidP="00A86B89">
            <w:pPr>
              <w:ind w:left="1440"/>
              <w:rPr>
                <w:sz w:val="24"/>
                <w:szCs w:val="24"/>
              </w:rPr>
            </w:pPr>
            <w:r>
              <w:rPr>
                <w:sz w:val="24"/>
                <w:szCs w:val="24"/>
              </w:rPr>
              <w:lastRenderedPageBreak/>
              <w:t>Objectives (list 3-5):</w:t>
            </w:r>
          </w:p>
          <w:p w14:paraId="11D63CB2" w14:textId="786D99AE" w:rsidR="00A86B89" w:rsidRPr="00AA1652" w:rsidRDefault="00AA1652" w:rsidP="004125B3">
            <w:pPr>
              <w:pStyle w:val="ListParagraph"/>
              <w:numPr>
                <w:ilvl w:val="0"/>
                <w:numId w:val="10"/>
              </w:numPr>
              <w:spacing w:after="160" w:line="259" w:lineRule="auto"/>
              <w:rPr>
                <w:sz w:val="24"/>
                <w:szCs w:val="24"/>
              </w:rPr>
            </w:pPr>
            <w:r>
              <w:rPr>
                <w:rFonts w:ascii="Arial" w:hAnsi="Arial" w:cs="Arial"/>
              </w:rPr>
              <w:t>Create your proposal template</w:t>
            </w:r>
          </w:p>
          <w:p w14:paraId="1FAD9815" w14:textId="60922228" w:rsidR="00AA1652" w:rsidRDefault="00AA1652" w:rsidP="004125B3">
            <w:pPr>
              <w:pStyle w:val="ListParagraph"/>
              <w:numPr>
                <w:ilvl w:val="0"/>
                <w:numId w:val="10"/>
              </w:numPr>
              <w:spacing w:after="160" w:line="259" w:lineRule="auto"/>
              <w:rPr>
                <w:sz w:val="24"/>
                <w:szCs w:val="24"/>
              </w:rPr>
            </w:pPr>
            <w:r>
              <w:rPr>
                <w:rFonts w:ascii="Arial" w:hAnsi="Arial" w:cs="Arial"/>
              </w:rPr>
              <w:t>Streamline your quoting process</w:t>
            </w:r>
          </w:p>
          <w:p w14:paraId="62E32B8A" w14:textId="3EB09379" w:rsidR="00A86B89" w:rsidRDefault="004125B3" w:rsidP="00A86B89">
            <w:pPr>
              <w:pStyle w:val="ListParagraph"/>
              <w:numPr>
                <w:ilvl w:val="0"/>
                <w:numId w:val="10"/>
              </w:numPr>
              <w:spacing w:after="160" w:line="259" w:lineRule="auto"/>
              <w:rPr>
                <w:sz w:val="24"/>
                <w:szCs w:val="24"/>
              </w:rPr>
            </w:pPr>
            <w:r w:rsidRPr="004125B3">
              <w:rPr>
                <w:rFonts w:ascii="Arial" w:hAnsi="Arial" w:cs="Arial"/>
              </w:rPr>
              <w:t>How to overcome objections</w:t>
            </w:r>
          </w:p>
          <w:p w14:paraId="0FB4397A" w14:textId="3D3222F6" w:rsidR="00A86B89" w:rsidRDefault="002F3DB3" w:rsidP="00A86B89">
            <w:pPr>
              <w:pStyle w:val="ListParagraph"/>
              <w:numPr>
                <w:ilvl w:val="0"/>
                <w:numId w:val="10"/>
              </w:numPr>
              <w:rPr>
                <w:sz w:val="24"/>
                <w:szCs w:val="24"/>
              </w:rPr>
            </w:pPr>
            <w:r>
              <w:rPr>
                <w:rFonts w:ascii="Arial" w:hAnsi="Arial" w:cs="Arial"/>
              </w:rPr>
              <w:t xml:space="preserve">Learn </w:t>
            </w:r>
            <w:r w:rsidR="004125B3" w:rsidRPr="004125B3">
              <w:rPr>
                <w:rFonts w:ascii="Arial" w:hAnsi="Arial" w:cs="Arial"/>
              </w:rPr>
              <w:t>Trial closes</w:t>
            </w:r>
          </w:p>
          <w:p w14:paraId="6D385400" w14:textId="67062C45" w:rsidR="002E046C" w:rsidRPr="004125B3" w:rsidRDefault="004125B3" w:rsidP="004125B3">
            <w:pPr>
              <w:pStyle w:val="ListParagraph"/>
              <w:numPr>
                <w:ilvl w:val="0"/>
                <w:numId w:val="10"/>
              </w:numPr>
              <w:rPr>
                <w:sz w:val="24"/>
                <w:szCs w:val="24"/>
              </w:rPr>
            </w:pPr>
            <w:r w:rsidRPr="004125B3">
              <w:rPr>
                <w:rFonts w:ascii="Arial" w:hAnsi="Arial" w:cs="Arial"/>
              </w:rPr>
              <w:t xml:space="preserve">How to </w:t>
            </w:r>
            <w:r w:rsidR="00AA1652">
              <w:rPr>
                <w:rFonts w:ascii="Arial" w:hAnsi="Arial" w:cs="Arial"/>
              </w:rPr>
              <w:t>present your proposal so the prospect says YES!</w:t>
            </w:r>
          </w:p>
          <w:p w14:paraId="412F4FCA" w14:textId="60210136" w:rsidR="004125B3" w:rsidRPr="001B787D" w:rsidRDefault="004125B3" w:rsidP="004125B3">
            <w:pPr>
              <w:pStyle w:val="ListParagraph"/>
              <w:ind w:left="2160"/>
              <w:rPr>
                <w:sz w:val="24"/>
                <w:szCs w:val="24"/>
              </w:rPr>
            </w:pPr>
          </w:p>
        </w:tc>
      </w:tr>
      <w:tr w:rsidR="00A86B89" w14:paraId="6F98FFCE" w14:textId="77777777" w:rsidTr="00801616">
        <w:tc>
          <w:tcPr>
            <w:tcW w:w="9350" w:type="dxa"/>
          </w:tcPr>
          <w:p w14:paraId="6A7041CB" w14:textId="3986F304" w:rsidR="00A86B89" w:rsidRDefault="00A86B89" w:rsidP="00801616">
            <w:pPr>
              <w:ind w:left="1440"/>
              <w:rPr>
                <w:sz w:val="24"/>
                <w:szCs w:val="24"/>
              </w:rPr>
            </w:pPr>
            <w:r>
              <w:rPr>
                <w:sz w:val="24"/>
                <w:szCs w:val="24"/>
              </w:rPr>
              <w:t>Quiz 5</w:t>
            </w:r>
            <w:r w:rsidR="002E046C">
              <w:rPr>
                <w:sz w:val="24"/>
                <w:szCs w:val="24"/>
              </w:rPr>
              <w:t xml:space="preserve"> – Unit 5</w:t>
            </w:r>
          </w:p>
        </w:tc>
      </w:tr>
    </w:tbl>
    <w:p w14:paraId="5C2917DD" w14:textId="77777777" w:rsidR="002A4AD7" w:rsidRPr="005B0A87" w:rsidRDefault="002A4AD7" w:rsidP="00A8157F">
      <w:pPr>
        <w:rPr>
          <w:rFonts w:ascii="Arial" w:hAnsi="Arial" w:cs="Arial"/>
        </w:rPr>
      </w:pPr>
    </w:p>
    <w:p w14:paraId="3AA9B5FD" w14:textId="36450941" w:rsidR="002A4AD7" w:rsidRPr="005B0A87" w:rsidRDefault="002A4AD7" w:rsidP="00A8157F">
      <w:pPr>
        <w:rPr>
          <w:rFonts w:ascii="Arial" w:hAnsi="Arial" w:cs="Arial"/>
        </w:rPr>
      </w:pPr>
      <w:r w:rsidRPr="005B0A87">
        <w:rPr>
          <w:rFonts w:ascii="Arial" w:hAnsi="Arial" w:cs="Arial"/>
        </w:rPr>
        <w:t xml:space="preserve">Notes: </w:t>
      </w:r>
    </w:p>
    <w:p w14:paraId="1180E3A6" w14:textId="6664FBE7" w:rsidR="002A4AD7" w:rsidRPr="005B0A87" w:rsidRDefault="002A4AD7" w:rsidP="00A8157F">
      <w:pPr>
        <w:rPr>
          <w:rFonts w:ascii="Arial" w:hAnsi="Arial" w:cs="Arial"/>
        </w:rPr>
      </w:pPr>
      <w:r w:rsidRPr="005B0A87">
        <w:rPr>
          <w:rFonts w:ascii="Arial" w:hAnsi="Arial" w:cs="Arial"/>
        </w:rPr>
        <w:t xml:space="preserve">On the unit pages on the website, the videos with subtitles and transcripts will be added after class for accessibility. </w:t>
      </w:r>
    </w:p>
    <w:p w14:paraId="2DCF2EB8" w14:textId="00400D55" w:rsidR="00A8157F" w:rsidRPr="005B0A87" w:rsidRDefault="00A8157F" w:rsidP="00A8157F">
      <w:pPr>
        <w:rPr>
          <w:rFonts w:ascii="Arial" w:hAnsi="Arial" w:cs="Arial"/>
        </w:rPr>
      </w:pPr>
    </w:p>
    <w:sectPr w:rsidR="00A8157F" w:rsidRPr="005B0A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B73F" w14:textId="77777777" w:rsidR="001A364B" w:rsidRDefault="001A364B" w:rsidP="00F3132E">
      <w:pPr>
        <w:spacing w:after="0" w:line="240" w:lineRule="auto"/>
      </w:pPr>
      <w:r>
        <w:separator/>
      </w:r>
    </w:p>
  </w:endnote>
  <w:endnote w:type="continuationSeparator" w:id="0">
    <w:p w14:paraId="504810A8" w14:textId="77777777" w:rsidR="001A364B" w:rsidRDefault="001A364B" w:rsidP="00F3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7E87" w14:textId="77777777" w:rsidR="001A364B" w:rsidRDefault="001A364B" w:rsidP="00F3132E">
      <w:pPr>
        <w:spacing w:after="0" w:line="240" w:lineRule="auto"/>
      </w:pPr>
      <w:r>
        <w:separator/>
      </w:r>
    </w:p>
  </w:footnote>
  <w:footnote w:type="continuationSeparator" w:id="0">
    <w:p w14:paraId="134072D9" w14:textId="77777777" w:rsidR="001A364B" w:rsidRDefault="001A364B" w:rsidP="00F31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D5F2" w14:textId="3D9660C8" w:rsidR="002F73D9" w:rsidRDefault="002F73D9">
    <w:pPr>
      <w:pStyle w:val="Header"/>
    </w:pPr>
    <w:r>
      <w:rPr>
        <w:noProof/>
      </w:rPr>
      <w:drawing>
        <wp:inline distT="0" distB="0" distL="0" distR="0" wp14:anchorId="4D0BB784" wp14:editId="558C1B25">
          <wp:extent cx="1307528" cy="836762"/>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56513" cy="868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6046B"/>
    <w:multiLevelType w:val="hybridMultilevel"/>
    <w:tmpl w:val="A11C39D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586E64"/>
    <w:multiLevelType w:val="hybridMultilevel"/>
    <w:tmpl w:val="660C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379BD"/>
    <w:multiLevelType w:val="hybridMultilevel"/>
    <w:tmpl w:val="63BC7C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1BA20AC"/>
    <w:multiLevelType w:val="hybridMultilevel"/>
    <w:tmpl w:val="4BB4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D5653"/>
    <w:multiLevelType w:val="hybridMultilevel"/>
    <w:tmpl w:val="63BC7C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552A5E"/>
    <w:multiLevelType w:val="hybridMultilevel"/>
    <w:tmpl w:val="63BC7C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AEF3BBD"/>
    <w:multiLevelType w:val="hybridMultilevel"/>
    <w:tmpl w:val="1FC892F4"/>
    <w:lvl w:ilvl="0" w:tplc="04090001">
      <w:start w:val="1"/>
      <w:numFmt w:val="bullet"/>
      <w:lvlText w:val=""/>
      <w:lvlJc w:val="left"/>
      <w:pPr>
        <w:ind w:left="720" w:hanging="360"/>
      </w:pPr>
      <w:rPr>
        <w:rFonts w:ascii="Symbol" w:hAnsi="Symbol" w:hint="default"/>
      </w:rPr>
    </w:lvl>
    <w:lvl w:ilvl="1" w:tplc="3432BE5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541A66"/>
    <w:multiLevelType w:val="hybridMultilevel"/>
    <w:tmpl w:val="63BC7C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944120A"/>
    <w:multiLevelType w:val="hybridMultilevel"/>
    <w:tmpl w:val="556C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11455"/>
    <w:multiLevelType w:val="hybridMultilevel"/>
    <w:tmpl w:val="63BC7C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1162E88"/>
    <w:multiLevelType w:val="hybridMultilevel"/>
    <w:tmpl w:val="C2524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F360A"/>
    <w:multiLevelType w:val="hybridMultilevel"/>
    <w:tmpl w:val="D29C5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10"/>
  </w:num>
  <w:num w:numId="5">
    <w:abstractNumId w:val="8"/>
  </w:num>
  <w:num w:numId="6">
    <w:abstractNumId w:val="9"/>
  </w:num>
  <w:num w:numId="7">
    <w:abstractNumId w:val="5"/>
  </w:num>
  <w:num w:numId="8">
    <w:abstractNumId w:val="4"/>
  </w:num>
  <w:num w:numId="9">
    <w:abstractNumId w:val="2"/>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19"/>
    <w:rsid w:val="00020C9E"/>
    <w:rsid w:val="000970D0"/>
    <w:rsid w:val="000E3580"/>
    <w:rsid w:val="00102ABC"/>
    <w:rsid w:val="00104836"/>
    <w:rsid w:val="001538E1"/>
    <w:rsid w:val="001804EA"/>
    <w:rsid w:val="001A364B"/>
    <w:rsid w:val="0020210F"/>
    <w:rsid w:val="0021704B"/>
    <w:rsid w:val="00244CFE"/>
    <w:rsid w:val="0027371A"/>
    <w:rsid w:val="002A4AD7"/>
    <w:rsid w:val="002E046C"/>
    <w:rsid w:val="002E7520"/>
    <w:rsid w:val="002F3DB3"/>
    <w:rsid w:val="002F697D"/>
    <w:rsid w:val="002F73D9"/>
    <w:rsid w:val="003300B4"/>
    <w:rsid w:val="003F7C4C"/>
    <w:rsid w:val="004125B3"/>
    <w:rsid w:val="00423CD5"/>
    <w:rsid w:val="00431C16"/>
    <w:rsid w:val="0048101F"/>
    <w:rsid w:val="00482FC1"/>
    <w:rsid w:val="004843E9"/>
    <w:rsid w:val="004F0D02"/>
    <w:rsid w:val="00501C1C"/>
    <w:rsid w:val="00503A0D"/>
    <w:rsid w:val="00556223"/>
    <w:rsid w:val="005562F2"/>
    <w:rsid w:val="00592F2E"/>
    <w:rsid w:val="005B0A87"/>
    <w:rsid w:val="005F4D1F"/>
    <w:rsid w:val="005F5056"/>
    <w:rsid w:val="00666DCF"/>
    <w:rsid w:val="006A1823"/>
    <w:rsid w:val="006B1F4D"/>
    <w:rsid w:val="00735E54"/>
    <w:rsid w:val="00757340"/>
    <w:rsid w:val="007D6B19"/>
    <w:rsid w:val="00801616"/>
    <w:rsid w:val="00806A38"/>
    <w:rsid w:val="00813F77"/>
    <w:rsid w:val="008233A6"/>
    <w:rsid w:val="008557A2"/>
    <w:rsid w:val="00871243"/>
    <w:rsid w:val="008F67C7"/>
    <w:rsid w:val="00915179"/>
    <w:rsid w:val="009479A5"/>
    <w:rsid w:val="00A12DB3"/>
    <w:rsid w:val="00A8157F"/>
    <w:rsid w:val="00A8361A"/>
    <w:rsid w:val="00A86B89"/>
    <w:rsid w:val="00AA1652"/>
    <w:rsid w:val="00B00584"/>
    <w:rsid w:val="00B61A3E"/>
    <w:rsid w:val="00B94530"/>
    <w:rsid w:val="00BE28C8"/>
    <w:rsid w:val="00C162DC"/>
    <w:rsid w:val="00C24B4E"/>
    <w:rsid w:val="00C26394"/>
    <w:rsid w:val="00C90AAF"/>
    <w:rsid w:val="00CE177A"/>
    <w:rsid w:val="00CF0713"/>
    <w:rsid w:val="00E0662F"/>
    <w:rsid w:val="00E25FCB"/>
    <w:rsid w:val="00EE2CB4"/>
    <w:rsid w:val="00EF204C"/>
    <w:rsid w:val="00F31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6F7E"/>
  <w15:chartTrackingRefBased/>
  <w15:docId w15:val="{850ED935-3589-4742-A43A-9D5DEA49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B19"/>
    <w:pPr>
      <w:ind w:left="720"/>
      <w:contextualSpacing/>
    </w:pPr>
  </w:style>
  <w:style w:type="character" w:styleId="PlaceholderText">
    <w:name w:val="Placeholder Text"/>
    <w:basedOn w:val="DefaultParagraphFont"/>
    <w:uiPriority w:val="99"/>
    <w:semiHidden/>
    <w:rsid w:val="007D6B19"/>
    <w:rPr>
      <w:color w:val="808080"/>
    </w:rPr>
  </w:style>
  <w:style w:type="paragraph" w:styleId="Header">
    <w:name w:val="header"/>
    <w:basedOn w:val="Normal"/>
    <w:link w:val="HeaderChar"/>
    <w:uiPriority w:val="99"/>
    <w:unhideWhenUsed/>
    <w:rsid w:val="00F31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32E"/>
  </w:style>
  <w:style w:type="paragraph" w:styleId="Footer">
    <w:name w:val="footer"/>
    <w:basedOn w:val="Normal"/>
    <w:link w:val="FooterChar"/>
    <w:uiPriority w:val="99"/>
    <w:unhideWhenUsed/>
    <w:rsid w:val="00F3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32E"/>
  </w:style>
  <w:style w:type="character" w:styleId="CommentReference">
    <w:name w:val="annotation reference"/>
    <w:basedOn w:val="DefaultParagraphFont"/>
    <w:uiPriority w:val="99"/>
    <w:semiHidden/>
    <w:unhideWhenUsed/>
    <w:rsid w:val="00F3132E"/>
    <w:rPr>
      <w:sz w:val="16"/>
      <w:szCs w:val="16"/>
    </w:rPr>
  </w:style>
  <w:style w:type="paragraph" w:styleId="CommentText">
    <w:name w:val="annotation text"/>
    <w:basedOn w:val="Normal"/>
    <w:link w:val="CommentTextChar"/>
    <w:uiPriority w:val="99"/>
    <w:semiHidden/>
    <w:unhideWhenUsed/>
    <w:rsid w:val="00F3132E"/>
    <w:pPr>
      <w:spacing w:line="240" w:lineRule="auto"/>
    </w:pPr>
    <w:rPr>
      <w:sz w:val="20"/>
      <w:szCs w:val="20"/>
    </w:rPr>
  </w:style>
  <w:style w:type="character" w:customStyle="1" w:styleId="CommentTextChar">
    <w:name w:val="Comment Text Char"/>
    <w:basedOn w:val="DefaultParagraphFont"/>
    <w:link w:val="CommentText"/>
    <w:uiPriority w:val="99"/>
    <w:semiHidden/>
    <w:rsid w:val="00F3132E"/>
    <w:rPr>
      <w:sz w:val="20"/>
      <w:szCs w:val="20"/>
    </w:rPr>
  </w:style>
  <w:style w:type="paragraph" w:styleId="CommentSubject">
    <w:name w:val="annotation subject"/>
    <w:basedOn w:val="CommentText"/>
    <w:next w:val="CommentText"/>
    <w:link w:val="CommentSubjectChar"/>
    <w:uiPriority w:val="99"/>
    <w:semiHidden/>
    <w:unhideWhenUsed/>
    <w:rsid w:val="00F3132E"/>
    <w:rPr>
      <w:b/>
      <w:bCs/>
    </w:rPr>
  </w:style>
  <w:style w:type="character" w:customStyle="1" w:styleId="CommentSubjectChar">
    <w:name w:val="Comment Subject Char"/>
    <w:basedOn w:val="CommentTextChar"/>
    <w:link w:val="CommentSubject"/>
    <w:uiPriority w:val="99"/>
    <w:semiHidden/>
    <w:rsid w:val="00F313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0B68EBF6134EA2B5658B5A95D3D7AF"/>
        <w:category>
          <w:name w:val="General"/>
          <w:gallery w:val="placeholder"/>
        </w:category>
        <w:types>
          <w:type w:val="bbPlcHdr"/>
        </w:types>
        <w:behaviors>
          <w:behavior w:val="content"/>
        </w:behaviors>
        <w:guid w:val="{55A82DB4-C47B-465F-A9AF-0DB6C7495E34}"/>
      </w:docPartPr>
      <w:docPartBody>
        <w:p w:rsidR="000F2D09" w:rsidRDefault="00D948DC" w:rsidP="00D948DC">
          <w:pPr>
            <w:pStyle w:val="F00B68EBF6134EA2B5658B5A95D3D7AF"/>
          </w:pPr>
          <w:r w:rsidRPr="000A014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86B"/>
    <w:rsid w:val="0008618F"/>
    <w:rsid w:val="000F2D09"/>
    <w:rsid w:val="0029286B"/>
    <w:rsid w:val="004E30E5"/>
    <w:rsid w:val="005C04F9"/>
    <w:rsid w:val="00885F32"/>
    <w:rsid w:val="00C713DD"/>
    <w:rsid w:val="00D94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48DC"/>
    <w:rPr>
      <w:color w:val="808080"/>
    </w:rPr>
  </w:style>
  <w:style w:type="paragraph" w:customStyle="1" w:styleId="F00B68EBF6134EA2B5658B5A95D3D7AF">
    <w:name w:val="F00B68EBF6134EA2B5658B5A95D3D7AF"/>
    <w:rsid w:val="00D94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4877</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kara@smallbizthought.onmicrosoft.com</dc:creator>
  <cp:keywords/>
  <dc:description/>
  <cp:lastModifiedBy>James Kernan</cp:lastModifiedBy>
  <cp:revision>1</cp:revision>
  <cp:lastPrinted>2021-12-15T01:29:00Z</cp:lastPrinted>
  <dcterms:created xsi:type="dcterms:W3CDTF">2022-07-10T13:57:00Z</dcterms:created>
  <dcterms:modified xsi:type="dcterms:W3CDTF">2022-07-19T21:18:00Z</dcterms:modified>
</cp:coreProperties>
</file>